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2706" w:rsidRDefault="00292706" w:rsidP="00292706">
      <w:pPr>
        <w:ind w:firstLine="709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82329">
        <w:rPr>
          <w:rFonts w:ascii="Times New Roman" w:eastAsia="Times New Roman" w:hAnsi="Times New Roman" w:cs="Times New Roman"/>
          <w:b/>
          <w:bCs/>
          <w:sz w:val="28"/>
          <w:szCs w:val="28"/>
        </w:rPr>
        <w:t>СПРАВКА-ОБОСНОВАНИЕ</w:t>
      </w:r>
    </w:p>
    <w:p w:rsidR="00292706" w:rsidRPr="00482329" w:rsidRDefault="00292706" w:rsidP="00292706">
      <w:pPr>
        <w:ind w:firstLine="709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92706" w:rsidRDefault="00292706" w:rsidP="00292706">
      <w:pPr>
        <w:jc w:val="center"/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</w:pPr>
      <w:r w:rsidRPr="00482329">
        <w:rPr>
          <w:rFonts w:ascii="Times New Roman" w:eastAsia="Times New Roman" w:hAnsi="Times New Roman" w:cs="Arial"/>
          <w:b/>
          <w:bCs/>
          <w:color w:val="000000" w:themeColor="text1"/>
          <w:sz w:val="28"/>
          <w:szCs w:val="28"/>
          <w:lang w:eastAsia="ru-RU"/>
        </w:rPr>
        <w:t>к проекту постановления Правительства Кыргызской Республики «</w:t>
      </w:r>
      <w:r w:rsidRPr="00482329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О внесении изменений  в постановление Правительства Кыргызской Республики “</w:t>
      </w:r>
      <w:r w:rsidRPr="0048232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 утверждении нормативных правовых актов, регулирующих деятельность образовательных организаций высшего и среднего профессионального образования Кыргызской Республики</w:t>
      </w:r>
      <w:r w:rsidRPr="00482329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” </w:t>
      </w:r>
      <w:r w:rsidRPr="00482329"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  <w:t>от 29 мая 2012 года N 346</w:t>
      </w:r>
      <w:r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  <w:t>»</w:t>
      </w:r>
    </w:p>
    <w:p w:rsidR="00292706" w:rsidRDefault="00292706" w:rsidP="00292706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</w:p>
    <w:p w:rsidR="00292706" w:rsidRDefault="00292706" w:rsidP="00292706">
      <w:pPr>
        <w:pStyle w:val="a3"/>
        <w:numPr>
          <w:ilvl w:val="0"/>
          <w:numId w:val="1"/>
        </w:numPr>
        <w:ind w:left="0" w:firstLine="851"/>
        <w:rPr>
          <w:b/>
          <w:sz w:val="28"/>
          <w:szCs w:val="28"/>
        </w:rPr>
      </w:pPr>
      <w:r w:rsidRPr="00A32519">
        <w:rPr>
          <w:b/>
          <w:sz w:val="28"/>
          <w:szCs w:val="28"/>
        </w:rPr>
        <w:t>Цель и задачи</w:t>
      </w:r>
    </w:p>
    <w:p w:rsidR="00292706" w:rsidRDefault="00292706" w:rsidP="00292706">
      <w:pPr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82329">
        <w:rPr>
          <w:rFonts w:ascii="Times New Roman" w:eastAsia="Times New Roman" w:hAnsi="Times New Roman" w:cs="Times New Roman"/>
          <w:sz w:val="28"/>
          <w:szCs w:val="28"/>
        </w:rPr>
        <w:t xml:space="preserve">Целью и задачей разработки данных проектов постановления является совершенствование нормативной правовой базы в области высшего профессионального образования в соответствии с современными требованиями к реализации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образовательных </w:t>
      </w:r>
      <w:r w:rsidRPr="00482329">
        <w:rPr>
          <w:rFonts w:ascii="Times New Roman" w:eastAsia="Times New Roman" w:hAnsi="Times New Roman" w:cs="Times New Roman"/>
          <w:sz w:val="28"/>
          <w:szCs w:val="28"/>
        </w:rPr>
        <w:t xml:space="preserve">программ профессионального образования в условиях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реализации </w:t>
      </w:r>
      <w:r w:rsidRPr="00482329">
        <w:rPr>
          <w:rFonts w:ascii="Times New Roman" w:eastAsia="Times New Roman" w:hAnsi="Times New Roman" w:cs="Times New Roman"/>
          <w:sz w:val="28"/>
          <w:szCs w:val="28"/>
        </w:rPr>
        <w:t>двухуровневой структуры и применения кредитных технологий обучения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а также </w:t>
      </w:r>
      <w:r w:rsidRPr="00482329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реализации пошаговых мероприятий по демонтажу системной коррупции</w:t>
      </w:r>
      <w:r w:rsidRPr="00482329">
        <w:rPr>
          <w:rFonts w:ascii="Times New Roman" w:eastAsia="Calibri" w:hAnsi="Times New Roman" w:cs="Times New Roman"/>
          <w:sz w:val="28"/>
          <w:szCs w:val="28"/>
        </w:rPr>
        <w:t>.</w:t>
      </w:r>
    </w:p>
    <w:p w:rsidR="00470DD3" w:rsidRDefault="00292706" w:rsidP="00470DD3">
      <w:pPr>
        <w:pStyle w:val="a3"/>
        <w:numPr>
          <w:ilvl w:val="0"/>
          <w:numId w:val="1"/>
        </w:numPr>
        <w:ind w:left="0" w:firstLine="851"/>
        <w:rPr>
          <w:b/>
          <w:sz w:val="28"/>
          <w:szCs w:val="28"/>
        </w:rPr>
      </w:pPr>
      <w:r w:rsidRPr="00A32519">
        <w:rPr>
          <w:b/>
          <w:sz w:val="28"/>
          <w:szCs w:val="28"/>
        </w:rPr>
        <w:t>Описательная часть</w:t>
      </w:r>
    </w:p>
    <w:p w:rsidR="00470DD3" w:rsidRPr="00470DD3" w:rsidRDefault="00470DD3" w:rsidP="00470DD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Предлагаемый проект постановления является результатом проведенной в 2017-2018 годах инвентаризации </w:t>
      </w:r>
      <w:r w:rsidRPr="00470DD3">
        <w:rPr>
          <w:rFonts w:ascii="Times New Roman" w:hAnsi="Times New Roman" w:cs="Times New Roman"/>
          <w:sz w:val="28"/>
          <w:szCs w:val="28"/>
        </w:rPr>
        <w:t xml:space="preserve">нормативных правовых актов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470DD3">
        <w:rPr>
          <w:rFonts w:ascii="Times New Roman" w:hAnsi="Times New Roman" w:cs="Times New Roman"/>
          <w:sz w:val="28"/>
          <w:szCs w:val="28"/>
        </w:rPr>
        <w:t xml:space="preserve"> целях совершенствования и приведения нормативной правовой базы в соответствие с современными требованиями </w:t>
      </w:r>
      <w:r>
        <w:rPr>
          <w:rFonts w:ascii="Times New Roman" w:hAnsi="Times New Roman" w:cs="Times New Roman"/>
          <w:sz w:val="28"/>
          <w:szCs w:val="28"/>
        </w:rPr>
        <w:t xml:space="preserve">в сфере высшего и среднего профессионального образования. </w:t>
      </w:r>
    </w:p>
    <w:p w:rsidR="00470DD3" w:rsidRDefault="00470DD3" w:rsidP="00470DD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70DD3">
        <w:rPr>
          <w:rFonts w:ascii="Times New Roman" w:hAnsi="Times New Roman" w:cs="Times New Roman"/>
          <w:sz w:val="28"/>
          <w:szCs w:val="28"/>
        </w:rPr>
        <w:t>На первом этапе инвентаризация проводилась рабочими группами, созданными в девяти вузах и в двух колледжах</w:t>
      </w:r>
      <w:r>
        <w:rPr>
          <w:rFonts w:ascii="Times New Roman" w:hAnsi="Times New Roman" w:cs="Times New Roman"/>
          <w:sz w:val="28"/>
          <w:szCs w:val="28"/>
        </w:rPr>
        <w:t xml:space="preserve"> республики</w:t>
      </w:r>
      <w:r w:rsidRPr="00470DD3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В последующем предложения</w:t>
      </w:r>
      <w:r w:rsidRPr="00470DD3">
        <w:rPr>
          <w:rFonts w:ascii="Times New Roman" w:hAnsi="Times New Roman" w:cs="Times New Roman"/>
          <w:sz w:val="28"/>
          <w:szCs w:val="28"/>
        </w:rPr>
        <w:t xml:space="preserve"> рабочих групп были </w:t>
      </w:r>
      <w:r>
        <w:rPr>
          <w:rFonts w:ascii="Times New Roman" w:hAnsi="Times New Roman" w:cs="Times New Roman"/>
          <w:sz w:val="28"/>
          <w:szCs w:val="28"/>
        </w:rPr>
        <w:t>обобщены и доработаны в Министерстве образования и науки КР с привлечение</w:t>
      </w:r>
      <w:r w:rsidR="001B5EF0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 независимых экспертов. </w:t>
      </w:r>
    </w:p>
    <w:p w:rsidR="00470DD3" w:rsidRPr="00470DD3" w:rsidRDefault="00470DD3" w:rsidP="00470DD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70DD3">
        <w:rPr>
          <w:rFonts w:ascii="Times New Roman" w:hAnsi="Times New Roman" w:cs="Times New Roman"/>
          <w:sz w:val="28"/>
          <w:szCs w:val="28"/>
        </w:rPr>
        <w:t>Необходимость проведения инвентаризации</w:t>
      </w:r>
      <w:r>
        <w:rPr>
          <w:rFonts w:ascii="Times New Roman" w:hAnsi="Times New Roman" w:cs="Times New Roman"/>
          <w:sz w:val="28"/>
          <w:szCs w:val="28"/>
        </w:rPr>
        <w:t xml:space="preserve"> и внесения изменений в действующие акты во</w:t>
      </w:r>
      <w:r w:rsidRPr="00470DD3">
        <w:rPr>
          <w:rFonts w:ascii="Times New Roman" w:hAnsi="Times New Roman" w:cs="Times New Roman"/>
          <w:sz w:val="28"/>
          <w:szCs w:val="28"/>
        </w:rPr>
        <w:t xml:space="preserve">зникла в связи с тем, что в 2017 году завершился поэтапный переход высшего образования к двухуровневой структуре (бакалавр, магистр) и новым </w:t>
      </w:r>
      <w:r>
        <w:rPr>
          <w:rFonts w:ascii="Times New Roman" w:hAnsi="Times New Roman" w:cs="Times New Roman"/>
          <w:sz w:val="28"/>
          <w:szCs w:val="28"/>
        </w:rPr>
        <w:t>государственным образовательным стандартам</w:t>
      </w:r>
      <w:r w:rsidRPr="00470DD3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470DD3">
        <w:rPr>
          <w:rFonts w:ascii="Times New Roman" w:hAnsi="Times New Roman" w:cs="Times New Roman"/>
          <w:sz w:val="28"/>
          <w:szCs w:val="28"/>
        </w:rPr>
        <w:t>компетентностной</w:t>
      </w:r>
      <w:proofErr w:type="spellEnd"/>
      <w:r w:rsidRPr="00470DD3">
        <w:rPr>
          <w:rFonts w:ascii="Times New Roman" w:hAnsi="Times New Roman" w:cs="Times New Roman"/>
          <w:sz w:val="28"/>
          <w:szCs w:val="28"/>
        </w:rPr>
        <w:t xml:space="preserve"> основе с применение</w:t>
      </w:r>
      <w:r>
        <w:rPr>
          <w:rFonts w:ascii="Times New Roman" w:hAnsi="Times New Roman" w:cs="Times New Roman"/>
          <w:sz w:val="28"/>
          <w:szCs w:val="28"/>
        </w:rPr>
        <w:t xml:space="preserve">м кредитных технологий обучения. В </w:t>
      </w:r>
      <w:r w:rsidRPr="00470DD3">
        <w:rPr>
          <w:rFonts w:ascii="Times New Roman" w:hAnsi="Times New Roman" w:cs="Times New Roman"/>
          <w:sz w:val="28"/>
          <w:szCs w:val="28"/>
        </w:rPr>
        <w:t xml:space="preserve">вузах состоялся последний выпуск специалистов, обучавшихся по старым ГОС. </w:t>
      </w:r>
    </w:p>
    <w:p w:rsidR="00A25A1D" w:rsidRDefault="002F1D4B" w:rsidP="00A25A1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Действующие нормативные правовые акты не </w:t>
      </w:r>
      <w:r w:rsidR="009B7201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полной мере учитывают особенности организации учебного процесса с применением системы накопления кредитов. В частности, при кредитной технологии не предусматривается пересдача неудовлетворительной оценки по отдельной дисциплине</w:t>
      </w:r>
      <w:r w:rsidR="00BB54CA">
        <w:rPr>
          <w:rFonts w:ascii="Times New Roman" w:hAnsi="Times New Roman" w:cs="Times New Roman"/>
          <w:sz w:val="28"/>
          <w:szCs w:val="28"/>
        </w:rPr>
        <w:t>. В действующих положениях о</w:t>
      </w:r>
      <w:r w:rsidR="00EA399A">
        <w:rPr>
          <w:rFonts w:ascii="Times New Roman" w:hAnsi="Times New Roman" w:cs="Times New Roman"/>
          <w:sz w:val="28"/>
          <w:szCs w:val="28"/>
        </w:rPr>
        <w:t xml:space="preserve">тсутствуют нормы о повторном годе обучения, о едином подходе к  оцениванию </w:t>
      </w:r>
      <w:r w:rsidR="00494D36">
        <w:rPr>
          <w:rFonts w:ascii="Times New Roman" w:hAnsi="Times New Roman" w:cs="Times New Roman"/>
          <w:sz w:val="28"/>
          <w:szCs w:val="28"/>
        </w:rPr>
        <w:t>успеваемости студентов</w:t>
      </w:r>
      <w:r w:rsidR="00EA399A">
        <w:rPr>
          <w:rFonts w:ascii="Times New Roman" w:hAnsi="Times New Roman" w:cs="Times New Roman"/>
          <w:sz w:val="28"/>
          <w:szCs w:val="28"/>
        </w:rPr>
        <w:t>, об особенностях оплаты на обучение</w:t>
      </w:r>
      <w:r w:rsidR="00BB54CA">
        <w:rPr>
          <w:rFonts w:ascii="Times New Roman" w:hAnsi="Times New Roman" w:cs="Times New Roman"/>
          <w:sz w:val="28"/>
          <w:szCs w:val="28"/>
        </w:rPr>
        <w:t xml:space="preserve"> с </w:t>
      </w:r>
      <w:r w:rsidR="00BB54CA">
        <w:rPr>
          <w:rFonts w:ascii="Times New Roman" w:hAnsi="Times New Roman" w:cs="Times New Roman"/>
          <w:sz w:val="28"/>
          <w:szCs w:val="28"/>
        </w:rPr>
        <w:lastRenderedPageBreak/>
        <w:t>применением кредитной технологии</w:t>
      </w:r>
      <w:r w:rsidR="00EA399A">
        <w:rPr>
          <w:rFonts w:ascii="Times New Roman" w:hAnsi="Times New Roman" w:cs="Times New Roman"/>
          <w:sz w:val="28"/>
          <w:szCs w:val="28"/>
        </w:rPr>
        <w:t xml:space="preserve">, о </w:t>
      </w:r>
      <w:proofErr w:type="spellStart"/>
      <w:r w:rsidR="00EA399A">
        <w:rPr>
          <w:rFonts w:ascii="Times New Roman" w:hAnsi="Times New Roman" w:cs="Times New Roman"/>
          <w:sz w:val="28"/>
          <w:szCs w:val="28"/>
        </w:rPr>
        <w:t>перезачете</w:t>
      </w:r>
      <w:proofErr w:type="spellEnd"/>
      <w:r w:rsidR="00EA399A">
        <w:rPr>
          <w:rFonts w:ascii="Times New Roman" w:hAnsi="Times New Roman" w:cs="Times New Roman"/>
          <w:sz w:val="28"/>
          <w:szCs w:val="28"/>
        </w:rPr>
        <w:t xml:space="preserve"> результатов обучения при переводе и восстановлении на обучение</w:t>
      </w:r>
      <w:r w:rsidR="00BB54CA">
        <w:rPr>
          <w:rFonts w:ascii="Times New Roman" w:hAnsi="Times New Roman" w:cs="Times New Roman"/>
          <w:sz w:val="28"/>
          <w:szCs w:val="28"/>
        </w:rPr>
        <w:t xml:space="preserve"> и т.д.</w:t>
      </w:r>
    </w:p>
    <w:p w:rsidR="00EA399A" w:rsidRDefault="00EA399A" w:rsidP="002F1D4B">
      <w:pPr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Предлагаемые изменения также направлены на </w:t>
      </w:r>
      <w:r w:rsidRPr="00482329">
        <w:rPr>
          <w:rFonts w:ascii="Times New Roman" w:eastAsia="Calibri" w:hAnsi="Times New Roman" w:cs="Times New Roman"/>
          <w:sz w:val="28"/>
          <w:szCs w:val="28"/>
        </w:rPr>
        <w:t xml:space="preserve">исполнение </w:t>
      </w:r>
      <w:r w:rsidRPr="00482329">
        <w:rPr>
          <w:rFonts w:ascii="Times New Roman" w:eastAsia="Calibri" w:hAnsi="Times New Roman" w:cs="Times New Roman"/>
          <w:bCs/>
          <w:sz w:val="28"/>
          <w:szCs w:val="28"/>
        </w:rPr>
        <w:t>Детализированного плана пошаговых мероприятий по демонтажу системной коррупции в Министерстве образования и науки Кыргызской Республики, одобренного Антикоррупционной службой при Государственном комитете национальной безопасности Кыргызской Республики, согласованного Секретарем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482329">
        <w:rPr>
          <w:rFonts w:ascii="Times New Roman" w:eastAsia="Calibri" w:hAnsi="Times New Roman" w:cs="Times New Roman"/>
          <w:bCs/>
          <w:sz w:val="28"/>
          <w:szCs w:val="28"/>
        </w:rPr>
        <w:t xml:space="preserve">Совета обороны Кыргызской Республики в июне 2016 года и утвержденного 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соответствующим </w:t>
      </w:r>
      <w:r w:rsidRPr="00482329">
        <w:rPr>
          <w:rFonts w:ascii="Times New Roman" w:eastAsia="Calibri" w:hAnsi="Times New Roman" w:cs="Times New Roman"/>
          <w:sz w:val="28"/>
          <w:szCs w:val="28"/>
        </w:rPr>
        <w:t xml:space="preserve">приказом </w:t>
      </w:r>
      <w:proofErr w:type="spellStart"/>
      <w:r w:rsidRPr="00482329">
        <w:rPr>
          <w:rFonts w:ascii="Times New Roman" w:eastAsia="Calibri" w:hAnsi="Times New Roman" w:cs="Times New Roman"/>
          <w:sz w:val="28"/>
          <w:szCs w:val="28"/>
        </w:rPr>
        <w:t>МО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 w:rsidRPr="00482329">
        <w:rPr>
          <w:rFonts w:ascii="Times New Roman" w:eastAsia="Calibri" w:hAnsi="Times New Roman" w:cs="Times New Roman"/>
          <w:sz w:val="28"/>
          <w:szCs w:val="28"/>
        </w:rPr>
        <w:t>Н</w:t>
      </w:r>
      <w:proofErr w:type="spellEnd"/>
      <w:r w:rsidRPr="00482329">
        <w:rPr>
          <w:rFonts w:ascii="Times New Roman" w:eastAsia="Calibri" w:hAnsi="Times New Roman" w:cs="Times New Roman"/>
          <w:sz w:val="28"/>
          <w:szCs w:val="28"/>
        </w:rPr>
        <w:t xml:space="preserve"> КР за №1176/1 от 11.08.2016 г.</w:t>
      </w:r>
    </w:p>
    <w:p w:rsidR="0084606B" w:rsidRPr="0084606B" w:rsidRDefault="00B75FBC" w:rsidP="0084606B">
      <w:pPr>
        <w:ind w:firstLine="708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4606B">
        <w:rPr>
          <w:rFonts w:ascii="Times New Roman" w:eastAsia="Calibri" w:hAnsi="Times New Roman" w:cs="Times New Roman"/>
          <w:bCs/>
          <w:sz w:val="28"/>
          <w:szCs w:val="28"/>
        </w:rPr>
        <w:t>В Положении о структурном подразделении высшего и среднего профессиональ</w:t>
      </w:r>
      <w:r w:rsidR="0084606B" w:rsidRPr="0084606B">
        <w:rPr>
          <w:rFonts w:ascii="Times New Roman" w:eastAsia="Calibri" w:hAnsi="Times New Roman" w:cs="Times New Roman"/>
          <w:bCs/>
          <w:sz w:val="28"/>
          <w:szCs w:val="28"/>
        </w:rPr>
        <w:t xml:space="preserve">ного учебного заведения, реализующем программы дополнительного профессионального образования новая редакция пункта 6 предлагается в связи с тем, что частью 1 статьи 195 Трудового кодекса Кыргызской Республики установлено, что </w:t>
      </w:r>
      <w:r w:rsidR="0084606B">
        <w:rPr>
          <w:rFonts w:ascii="Times New Roman" w:eastAsia="Calibri" w:hAnsi="Times New Roman" w:cs="Times New Roman"/>
          <w:bCs/>
          <w:sz w:val="28"/>
          <w:szCs w:val="28"/>
        </w:rPr>
        <w:t>н</w:t>
      </w:r>
      <w:r w:rsidR="0084606B" w:rsidRPr="0084606B">
        <w:rPr>
          <w:rFonts w:ascii="Times New Roman" w:eastAsia="Calibri" w:hAnsi="Times New Roman" w:cs="Times New Roman"/>
          <w:bCs/>
          <w:sz w:val="28"/>
          <w:szCs w:val="28"/>
        </w:rPr>
        <w:t>еобходимость профессиональной подготовки и переподготовки кадров для собственных нужд определяет работодатель.</w:t>
      </w:r>
      <w:r w:rsidR="0084606B">
        <w:rPr>
          <w:rFonts w:ascii="Times New Roman" w:eastAsia="Calibri" w:hAnsi="Times New Roman" w:cs="Times New Roman"/>
          <w:bCs/>
          <w:sz w:val="28"/>
          <w:szCs w:val="28"/>
        </w:rPr>
        <w:t xml:space="preserve"> В связи с этим из указанного пункта предлагается исключить временное ограничение не реже одного раза в 5 лет.</w:t>
      </w:r>
    </w:p>
    <w:p w:rsidR="00F16D59" w:rsidRPr="00F16D59" w:rsidRDefault="0084606B" w:rsidP="0084606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частью 1 статьи 25 Закона КР «Об образовании» о</w:t>
      </w:r>
      <w:r w:rsidR="00F16D59" w:rsidRPr="00F16D59">
        <w:rPr>
          <w:rFonts w:ascii="Times New Roman" w:hAnsi="Times New Roman" w:cs="Times New Roman"/>
          <w:sz w:val="28"/>
          <w:szCs w:val="28"/>
        </w:rPr>
        <w:t>бразовательные организации, кроме дошкольных и дополнительного образования, прошедшие лицензирование и последующую аккредитацию, выдают выпускникам, полностью освоившим основные общеобразовательные и (или) основные профессиональные образовательные программы и выдержавшим итоговую государственную аттестацию, соответствующий документ об образовании (не более одного на каждую образовательную организацию) и (или) квалификации государственного образца.</w:t>
      </w:r>
      <w:r>
        <w:rPr>
          <w:rFonts w:ascii="Times New Roman" w:hAnsi="Times New Roman" w:cs="Times New Roman"/>
          <w:sz w:val="28"/>
          <w:szCs w:val="28"/>
        </w:rPr>
        <w:t xml:space="preserve"> В связи с этим в </w:t>
      </w:r>
      <w:r w:rsidR="00494D36">
        <w:rPr>
          <w:rFonts w:ascii="Times New Roman" w:hAnsi="Times New Roman" w:cs="Times New Roman"/>
          <w:sz w:val="28"/>
          <w:szCs w:val="28"/>
        </w:rPr>
        <w:t>пункте</w:t>
      </w:r>
      <w:r>
        <w:rPr>
          <w:rFonts w:ascii="Times New Roman" w:hAnsi="Times New Roman" w:cs="Times New Roman"/>
          <w:sz w:val="28"/>
          <w:szCs w:val="28"/>
        </w:rPr>
        <w:t xml:space="preserve"> 28 </w:t>
      </w:r>
      <w:r w:rsidR="00494D36">
        <w:rPr>
          <w:rFonts w:ascii="Times New Roman" w:hAnsi="Times New Roman" w:cs="Times New Roman"/>
          <w:sz w:val="28"/>
          <w:szCs w:val="28"/>
        </w:rPr>
        <w:t>указанного Положения предлагается исключить слова «государственного образца».</w:t>
      </w:r>
    </w:p>
    <w:p w:rsidR="00292706" w:rsidRDefault="00292706" w:rsidP="00292706">
      <w:pPr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</w:t>
      </w:r>
      <w:r w:rsidRPr="0048232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</w:t>
      </w:r>
      <w:r w:rsidRPr="00482329">
        <w:rPr>
          <w:rFonts w:ascii="Times New Roman" w:eastAsia="Calibri" w:hAnsi="Times New Roman" w:cs="Times New Roman"/>
          <w:sz w:val="28"/>
          <w:szCs w:val="28"/>
        </w:rPr>
        <w:t>оложени</w:t>
      </w:r>
      <w:r>
        <w:rPr>
          <w:rFonts w:ascii="Times New Roman" w:eastAsia="Calibri" w:hAnsi="Times New Roman" w:cs="Times New Roman"/>
          <w:sz w:val="28"/>
          <w:szCs w:val="28"/>
        </w:rPr>
        <w:t>е</w:t>
      </w:r>
      <w:r w:rsidRPr="00482329">
        <w:rPr>
          <w:rFonts w:ascii="Times New Roman" w:eastAsia="Calibri" w:hAnsi="Times New Roman" w:cs="Times New Roman"/>
          <w:sz w:val="28"/>
          <w:szCs w:val="28"/>
        </w:rPr>
        <w:t xml:space="preserve"> о присвоении грифа уполномоченного государственного органа в области образования и науки Кыргызской Республик</w:t>
      </w:r>
      <w:r w:rsidR="00D24CC6">
        <w:rPr>
          <w:rFonts w:ascii="Times New Roman" w:eastAsia="Calibri" w:hAnsi="Times New Roman" w:cs="Times New Roman"/>
          <w:sz w:val="28"/>
          <w:szCs w:val="28"/>
        </w:rPr>
        <w:t xml:space="preserve">и учебникам и учебным пособиям </w:t>
      </w:r>
      <w:r w:rsidRPr="00482329">
        <w:rPr>
          <w:rFonts w:ascii="Times New Roman" w:eastAsia="Calibri" w:hAnsi="Times New Roman" w:cs="Times New Roman"/>
          <w:sz w:val="28"/>
          <w:szCs w:val="28"/>
        </w:rPr>
        <w:t xml:space="preserve">добавлены новые требования: рецензии предоставлять только с заверенными подписями, </w:t>
      </w:r>
      <w:r>
        <w:rPr>
          <w:rFonts w:ascii="Times New Roman" w:eastAsia="Calibri" w:hAnsi="Times New Roman" w:cs="Times New Roman"/>
          <w:sz w:val="28"/>
          <w:szCs w:val="28"/>
        </w:rPr>
        <w:t xml:space="preserve">требуется предоставить </w:t>
      </w:r>
      <w:r w:rsidRPr="00482329">
        <w:rPr>
          <w:rFonts w:ascii="Times New Roman" w:eastAsia="Calibri" w:hAnsi="Times New Roman" w:cs="Times New Roman"/>
          <w:sz w:val="28"/>
          <w:szCs w:val="28"/>
        </w:rPr>
        <w:t>выписк</w:t>
      </w:r>
      <w:r>
        <w:rPr>
          <w:rFonts w:ascii="Times New Roman" w:eastAsia="Calibri" w:hAnsi="Times New Roman" w:cs="Times New Roman"/>
          <w:sz w:val="28"/>
          <w:szCs w:val="28"/>
        </w:rPr>
        <w:t>у</w:t>
      </w:r>
      <w:r w:rsidRPr="00482329">
        <w:rPr>
          <w:rFonts w:ascii="Times New Roman" w:eastAsia="Calibri" w:hAnsi="Times New Roman" w:cs="Times New Roman"/>
          <w:sz w:val="28"/>
          <w:szCs w:val="28"/>
        </w:rPr>
        <w:t xml:space="preserve"> из протокола Ученого или педагогического совета образовательной организации, итоги проверки на плагиат не менее </w:t>
      </w:r>
      <w:r w:rsidRPr="00174B04">
        <w:rPr>
          <w:rFonts w:ascii="Times New Roman" w:eastAsia="Calibri" w:hAnsi="Times New Roman" w:cs="Times New Roman"/>
          <w:sz w:val="28"/>
          <w:szCs w:val="28"/>
        </w:rPr>
        <w:t>60%</w:t>
      </w:r>
      <w:r w:rsidRPr="00482329">
        <w:rPr>
          <w:rFonts w:ascii="Times New Roman" w:eastAsia="Calibri" w:hAnsi="Times New Roman" w:cs="Times New Roman"/>
          <w:sz w:val="28"/>
          <w:szCs w:val="28"/>
        </w:rPr>
        <w:t xml:space="preserve"> оригинальности. </w:t>
      </w:r>
      <w:r>
        <w:rPr>
          <w:rFonts w:ascii="Times New Roman" w:eastAsia="Calibri" w:hAnsi="Times New Roman" w:cs="Times New Roman"/>
          <w:sz w:val="28"/>
          <w:szCs w:val="28"/>
        </w:rPr>
        <w:t>Добавлен новый пункт о том, что г</w:t>
      </w:r>
      <w:r w:rsidRPr="00482329">
        <w:rPr>
          <w:rFonts w:ascii="Times New Roman" w:eastAsia="Calibri" w:hAnsi="Times New Roman" w:cs="Times New Roman"/>
          <w:sz w:val="28"/>
          <w:szCs w:val="28"/>
        </w:rPr>
        <w:t>риф на переведенные учебники и учебные пособия не присваивается. В данное п</w:t>
      </w:r>
      <w:r>
        <w:rPr>
          <w:rFonts w:ascii="Times New Roman" w:eastAsia="Calibri" w:hAnsi="Times New Roman" w:cs="Times New Roman"/>
          <w:sz w:val="28"/>
          <w:szCs w:val="28"/>
        </w:rPr>
        <w:t>оложение</w:t>
      </w:r>
      <w:r w:rsidRPr="00482329">
        <w:rPr>
          <w:rFonts w:ascii="Times New Roman" w:eastAsia="Calibri" w:hAnsi="Times New Roman" w:cs="Times New Roman"/>
          <w:sz w:val="28"/>
          <w:szCs w:val="28"/>
        </w:rPr>
        <w:t xml:space="preserve"> добавлено новое приложение о рецензировании учебника или учебного пособия.</w:t>
      </w:r>
      <w:r w:rsidR="00F16D59">
        <w:rPr>
          <w:rFonts w:ascii="Times New Roman" w:eastAsia="Calibri" w:hAnsi="Times New Roman" w:cs="Times New Roman"/>
          <w:sz w:val="28"/>
          <w:szCs w:val="28"/>
        </w:rPr>
        <w:t xml:space="preserve"> Предлагаемые изменения позволят повысить качество учебников и учебных пособий, а также исключить проявление коррупционных проявлений проведении процедур присвоения грифа.</w:t>
      </w:r>
    </w:p>
    <w:p w:rsidR="00292706" w:rsidRPr="00174B04" w:rsidRDefault="00292706" w:rsidP="00292706">
      <w:pPr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74B04">
        <w:rPr>
          <w:rFonts w:ascii="Times New Roman" w:hAnsi="Times New Roman"/>
          <w:sz w:val="28"/>
          <w:szCs w:val="28"/>
        </w:rPr>
        <w:lastRenderedPageBreak/>
        <w:t xml:space="preserve">В </w:t>
      </w:r>
      <w:r>
        <w:rPr>
          <w:rFonts w:ascii="Times New Roman" w:hAnsi="Times New Roman"/>
          <w:sz w:val="28"/>
          <w:szCs w:val="28"/>
        </w:rPr>
        <w:t>П</w:t>
      </w:r>
      <w:r w:rsidRPr="00174B04">
        <w:rPr>
          <w:rFonts w:ascii="Times New Roman" w:hAnsi="Times New Roman"/>
          <w:sz w:val="28"/>
          <w:szCs w:val="28"/>
        </w:rPr>
        <w:t>оложение о порядке изготовления, оплаты, хранения, выдачи и учета документов об образовании государственного образца отмен</w:t>
      </w:r>
      <w:r>
        <w:rPr>
          <w:rFonts w:ascii="Times New Roman" w:hAnsi="Times New Roman"/>
          <w:sz w:val="28"/>
          <w:szCs w:val="28"/>
        </w:rPr>
        <w:t xml:space="preserve">ен </w:t>
      </w:r>
      <w:r w:rsidRPr="00174B04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ункт</w:t>
      </w:r>
      <w:r w:rsidRPr="00174B04">
        <w:rPr>
          <w:rFonts w:ascii="Times New Roman" w:hAnsi="Times New Roman"/>
          <w:sz w:val="28"/>
          <w:szCs w:val="28"/>
        </w:rPr>
        <w:t xml:space="preserve"> о том что, дубликат диплома выдается только один раз, в остальных случаях выдается академическая справка.</w:t>
      </w:r>
      <w:r w:rsidRPr="00174B0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16D59">
        <w:rPr>
          <w:rFonts w:ascii="Times New Roman" w:eastAsia="Calibri" w:hAnsi="Times New Roman" w:cs="Times New Roman"/>
          <w:sz w:val="28"/>
          <w:szCs w:val="28"/>
        </w:rPr>
        <w:t xml:space="preserve">Данная норма была актуальной, </w:t>
      </w:r>
      <w:proofErr w:type="spellStart"/>
      <w:r w:rsidR="00F16D59">
        <w:rPr>
          <w:rFonts w:ascii="Times New Roman" w:eastAsia="Calibri" w:hAnsi="Times New Roman" w:cs="Times New Roman"/>
          <w:sz w:val="28"/>
          <w:szCs w:val="28"/>
        </w:rPr>
        <w:t>когла</w:t>
      </w:r>
      <w:proofErr w:type="spellEnd"/>
      <w:r w:rsidR="00F16D59">
        <w:rPr>
          <w:rFonts w:ascii="Times New Roman" w:eastAsia="Calibri" w:hAnsi="Times New Roman" w:cs="Times New Roman"/>
          <w:sz w:val="28"/>
          <w:szCs w:val="28"/>
        </w:rPr>
        <w:t xml:space="preserve"> вузы и </w:t>
      </w:r>
      <w:proofErr w:type="spellStart"/>
      <w:r w:rsidR="00F16D59">
        <w:rPr>
          <w:rFonts w:ascii="Times New Roman" w:eastAsia="Calibri" w:hAnsi="Times New Roman" w:cs="Times New Roman"/>
          <w:sz w:val="28"/>
          <w:szCs w:val="28"/>
        </w:rPr>
        <w:t>спузы</w:t>
      </w:r>
      <w:proofErr w:type="spellEnd"/>
      <w:r w:rsidR="00F16D59">
        <w:rPr>
          <w:rFonts w:ascii="Times New Roman" w:eastAsia="Calibri" w:hAnsi="Times New Roman" w:cs="Times New Roman"/>
          <w:sz w:val="28"/>
          <w:szCs w:val="28"/>
        </w:rPr>
        <w:t xml:space="preserve"> самостоятельно заполняли дипломы. Однако, с 2003 года в республике выдаются персонифицированные дипломы о высшем и среднем профессиональном образовании. База данных персонифицированных документов об образовании позволяет исключить возможность использования утерянных дипломов. </w:t>
      </w:r>
    </w:p>
    <w:p w:rsidR="00292706" w:rsidRPr="00482329" w:rsidRDefault="00292706" w:rsidP="00292706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82329">
        <w:rPr>
          <w:rFonts w:ascii="Times New Roman" w:eastAsia="Times New Roman" w:hAnsi="Times New Roman" w:cs="Times New Roman"/>
          <w:sz w:val="28"/>
          <w:szCs w:val="28"/>
        </w:rPr>
        <w:t xml:space="preserve">Согласно Закону Кыргызской Республики «Об образовании» с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1 </w:t>
      </w:r>
      <w:r w:rsidRPr="00482329">
        <w:rPr>
          <w:rFonts w:ascii="Times New Roman" w:eastAsia="Times New Roman" w:hAnsi="Times New Roman" w:cs="Times New Roman"/>
          <w:sz w:val="28"/>
          <w:szCs w:val="28"/>
        </w:rPr>
        <w:t xml:space="preserve">сентября 2016 года введена процедура прохождения образовательными организациями независимой аккредитации. </w:t>
      </w:r>
      <w:r>
        <w:rPr>
          <w:rFonts w:ascii="Times New Roman" w:eastAsia="Times New Roman" w:hAnsi="Times New Roman" w:cs="Times New Roman"/>
          <w:sz w:val="28"/>
          <w:szCs w:val="28"/>
        </w:rPr>
        <w:t>Во исполнение требований данного закона внесены соответствующие изменения по порядку проведения и</w:t>
      </w:r>
      <w:r w:rsidRPr="00482329">
        <w:rPr>
          <w:rFonts w:ascii="Times New Roman" w:eastAsia="Times New Roman" w:hAnsi="Times New Roman" w:cs="Times New Roman"/>
          <w:sz w:val="28"/>
          <w:szCs w:val="28"/>
        </w:rPr>
        <w:t>тогов</w:t>
      </w:r>
      <w:r>
        <w:rPr>
          <w:rFonts w:ascii="Times New Roman" w:eastAsia="Times New Roman" w:hAnsi="Times New Roman" w:cs="Times New Roman"/>
          <w:sz w:val="28"/>
          <w:szCs w:val="28"/>
        </w:rPr>
        <w:t>ой</w:t>
      </w:r>
      <w:r w:rsidRPr="00482329">
        <w:rPr>
          <w:rFonts w:ascii="Times New Roman" w:eastAsia="Times New Roman" w:hAnsi="Times New Roman" w:cs="Times New Roman"/>
          <w:sz w:val="28"/>
          <w:szCs w:val="28"/>
        </w:rPr>
        <w:t xml:space="preserve"> государственн</w:t>
      </w:r>
      <w:r>
        <w:rPr>
          <w:rFonts w:ascii="Times New Roman" w:eastAsia="Times New Roman" w:hAnsi="Times New Roman" w:cs="Times New Roman"/>
          <w:sz w:val="28"/>
          <w:szCs w:val="28"/>
        </w:rPr>
        <w:t>ой</w:t>
      </w:r>
      <w:r w:rsidRPr="00482329">
        <w:rPr>
          <w:rFonts w:ascii="Times New Roman" w:eastAsia="Times New Roman" w:hAnsi="Times New Roman" w:cs="Times New Roman"/>
          <w:sz w:val="28"/>
          <w:szCs w:val="28"/>
        </w:rPr>
        <w:t xml:space="preserve"> аттестаци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482329">
        <w:rPr>
          <w:rFonts w:ascii="Times New Roman" w:eastAsia="Times New Roman" w:hAnsi="Times New Roman" w:cs="Times New Roman"/>
          <w:sz w:val="28"/>
          <w:szCs w:val="28"/>
        </w:rPr>
        <w:t xml:space="preserve"> выпускников в аккредитованных высших учебных заведениях и их структурных подразделениях по всем основным образовательным программам высшего профессионального образования, имеющим аккредитацию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Pr="0048232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292706" w:rsidRPr="00C82F7D" w:rsidRDefault="00292706" w:rsidP="00292706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hAnsi="Times New Roman"/>
          <w:sz w:val="28"/>
          <w:szCs w:val="28"/>
        </w:rPr>
      </w:pPr>
      <w:r w:rsidRPr="00482329">
        <w:rPr>
          <w:rFonts w:ascii="Times New Roman" w:eastAsia="Calibri" w:hAnsi="Times New Roman" w:cs="Times New Roman"/>
          <w:sz w:val="28"/>
          <w:szCs w:val="28"/>
        </w:rPr>
        <w:t xml:space="preserve">Кроме того, во исполнение </w:t>
      </w:r>
      <w:r w:rsidRPr="00482329">
        <w:rPr>
          <w:rFonts w:ascii="Times New Roman" w:eastAsia="Calibri" w:hAnsi="Times New Roman" w:cs="Times New Roman"/>
          <w:bCs/>
          <w:sz w:val="28"/>
          <w:szCs w:val="28"/>
        </w:rPr>
        <w:t>Детализированного плана пошаговых мероприятий по демонтажу системной коррупции в Министерстве образования и науки Кыргызской Республики, одобренного Антикоррупционной службой при Государственном комитете национальной безопасности Кыргызской Республики, согласованного Секретарем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482329">
        <w:rPr>
          <w:rFonts w:ascii="Times New Roman" w:eastAsia="Calibri" w:hAnsi="Times New Roman" w:cs="Times New Roman"/>
          <w:bCs/>
          <w:sz w:val="28"/>
          <w:szCs w:val="28"/>
        </w:rPr>
        <w:t xml:space="preserve">Совета обороны Кыргызской Республики в июне 2016 года и утвержденного 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соответствующим </w:t>
      </w:r>
      <w:r w:rsidRPr="00482329">
        <w:rPr>
          <w:rFonts w:ascii="Times New Roman" w:eastAsia="Calibri" w:hAnsi="Times New Roman" w:cs="Times New Roman"/>
          <w:sz w:val="28"/>
          <w:szCs w:val="28"/>
        </w:rPr>
        <w:t xml:space="preserve">приказом </w:t>
      </w:r>
      <w:proofErr w:type="spellStart"/>
      <w:r w:rsidRPr="00482329">
        <w:rPr>
          <w:rFonts w:ascii="Times New Roman" w:eastAsia="Calibri" w:hAnsi="Times New Roman" w:cs="Times New Roman"/>
          <w:sz w:val="28"/>
          <w:szCs w:val="28"/>
        </w:rPr>
        <w:t>МО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 w:rsidRPr="00482329">
        <w:rPr>
          <w:rFonts w:ascii="Times New Roman" w:eastAsia="Calibri" w:hAnsi="Times New Roman" w:cs="Times New Roman"/>
          <w:sz w:val="28"/>
          <w:szCs w:val="28"/>
        </w:rPr>
        <w:t>Н</w:t>
      </w:r>
      <w:proofErr w:type="spellEnd"/>
      <w:r w:rsidRPr="00482329">
        <w:rPr>
          <w:rFonts w:ascii="Times New Roman" w:eastAsia="Calibri" w:hAnsi="Times New Roman" w:cs="Times New Roman"/>
          <w:sz w:val="28"/>
          <w:szCs w:val="28"/>
        </w:rPr>
        <w:t xml:space="preserve"> КР за №1176/1 от 11.08.2016 г. </w:t>
      </w:r>
      <w:r w:rsidRPr="004823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предусмотрены</w:t>
      </w:r>
      <w:r w:rsidRPr="00482329">
        <w:rPr>
          <w:rFonts w:ascii="Times New Roman" w:eastAsia="Calibri" w:hAnsi="Times New Roman" w:cs="Times New Roman"/>
          <w:sz w:val="28"/>
          <w:szCs w:val="28"/>
        </w:rPr>
        <w:t xml:space="preserve"> внесение изменений, дополнений в вышеуказанные нормативные правовые акты по части</w:t>
      </w:r>
      <w:r w:rsidRPr="00482329">
        <w:rPr>
          <w:rFonts w:ascii="Calibri" w:eastAsia="Calibri" w:hAnsi="Calibri" w:cs="Times New Roman"/>
          <w:sz w:val="28"/>
          <w:szCs w:val="28"/>
        </w:rPr>
        <w:t xml:space="preserve"> </w:t>
      </w:r>
      <w:r w:rsidRPr="00482329">
        <w:rPr>
          <w:rFonts w:ascii="Times New Roman" w:eastAsia="Calibri" w:hAnsi="Times New Roman" w:cs="Times New Roman"/>
          <w:sz w:val="28"/>
          <w:szCs w:val="28"/>
        </w:rPr>
        <w:t xml:space="preserve">исключения из состава </w:t>
      </w:r>
      <w:r>
        <w:rPr>
          <w:rFonts w:ascii="Times New Roman" w:eastAsia="Calibri" w:hAnsi="Times New Roman" w:cs="Times New Roman"/>
          <w:sz w:val="28"/>
          <w:szCs w:val="28"/>
        </w:rPr>
        <w:t>г</w:t>
      </w:r>
      <w:r w:rsidRPr="00482329">
        <w:rPr>
          <w:rFonts w:ascii="Times New Roman" w:eastAsia="Calibri" w:hAnsi="Times New Roman" w:cs="Times New Roman"/>
          <w:sz w:val="28"/>
          <w:szCs w:val="28"/>
        </w:rPr>
        <w:t>осударственных аттестационных комиссий (ГАК) деканов факультетов, заведующих кафедрами, представителей административного управленческого персонала, руковод</w:t>
      </w:r>
      <w:r w:rsidR="00076279">
        <w:rPr>
          <w:rFonts w:ascii="Times New Roman" w:eastAsia="Calibri" w:hAnsi="Times New Roman" w:cs="Times New Roman"/>
          <w:sz w:val="28"/>
          <w:szCs w:val="28"/>
        </w:rPr>
        <w:t>ителей высших учебных заведений</w:t>
      </w:r>
      <w:r w:rsidRPr="00482329">
        <w:rPr>
          <w:rFonts w:ascii="Times New Roman" w:eastAsia="Calibri" w:hAnsi="Times New Roman" w:cs="Times New Roman"/>
          <w:sz w:val="28"/>
          <w:szCs w:val="28"/>
        </w:rPr>
        <w:t xml:space="preserve"> с одновременным увеличением доли работодателей в составе ГАК. </w:t>
      </w:r>
      <w:r w:rsidRPr="00C82F7D">
        <w:rPr>
          <w:rFonts w:ascii="Times New Roman" w:hAnsi="Times New Roman"/>
          <w:sz w:val="28"/>
          <w:szCs w:val="28"/>
        </w:rPr>
        <w:t>Количество работодателей в составе государственной аттестационной комиссии должно составлять не менее 2/3 части от общего числа членов комиссии.</w:t>
      </w:r>
    </w:p>
    <w:p w:rsidR="00292706" w:rsidRPr="00482329" w:rsidRDefault="00292706" w:rsidP="00292706">
      <w:pPr>
        <w:ind w:firstLine="851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82329">
        <w:rPr>
          <w:rFonts w:ascii="Times New Roman" w:eastAsia="Calibri" w:hAnsi="Times New Roman" w:cs="Times New Roman"/>
          <w:sz w:val="28"/>
          <w:szCs w:val="28"/>
        </w:rPr>
        <w:t xml:space="preserve">Также, </w:t>
      </w:r>
      <w:r w:rsidRPr="00482329">
        <w:rPr>
          <w:rFonts w:ascii="Times New Roman" w:eastAsia="Times New Roman" w:hAnsi="Times New Roman" w:cs="Times New Roman"/>
          <w:sz w:val="28"/>
          <w:szCs w:val="28"/>
        </w:rPr>
        <w:t>в целях профилактики возможных коррупционных схем в случае отсутствия председателя ГАК комиссию возглавляет его заместитель, который организует и контролирует деятельность комиссии.</w:t>
      </w:r>
    </w:p>
    <w:p w:rsidR="00292706" w:rsidRDefault="00292706" w:rsidP="00292706">
      <w:pPr>
        <w:ind w:firstLine="851"/>
        <w:jc w:val="both"/>
        <w:textAlignment w:val="baseline"/>
        <w:rPr>
          <w:rFonts w:ascii="Times New Roman" w:eastAsia="Calibri" w:hAnsi="Times New Roman" w:cs="Times New Roman"/>
          <w:sz w:val="28"/>
          <w:szCs w:val="28"/>
        </w:rPr>
      </w:pPr>
      <w:r w:rsidRPr="00482329">
        <w:rPr>
          <w:rFonts w:ascii="Times New Roman" w:eastAsia="Calibri" w:hAnsi="Times New Roman" w:cs="Times New Roman"/>
          <w:sz w:val="28"/>
          <w:szCs w:val="28"/>
        </w:rPr>
        <w:t xml:space="preserve">Рекомендуется добавить новый пункт о назначении секретаря ГАК из числа лиц, относящихся к профессорско-преподавательскому составу, научных работников или административных работников вуза, на период проведения государственной итоговой аттестации. Секретарь государственной аттестационной комиссии не имеет права голоса и ведет протоколы ее заседаний, которые хранятся в архиве 75 лет, следовательно </w:t>
      </w:r>
      <w:r w:rsidRPr="00482329">
        <w:rPr>
          <w:rFonts w:ascii="Times New Roman" w:eastAsia="Calibri" w:hAnsi="Times New Roman" w:cs="Times New Roman"/>
          <w:sz w:val="28"/>
          <w:szCs w:val="28"/>
        </w:rPr>
        <w:lastRenderedPageBreak/>
        <w:t>протоколы должны заполнят</w:t>
      </w:r>
      <w:r w:rsidR="00076279">
        <w:rPr>
          <w:rFonts w:ascii="Times New Roman" w:eastAsia="Calibri" w:hAnsi="Times New Roman" w:cs="Times New Roman"/>
          <w:sz w:val="28"/>
          <w:szCs w:val="28"/>
        </w:rPr>
        <w:t>ь</w:t>
      </w:r>
      <w:r w:rsidRPr="00482329">
        <w:rPr>
          <w:rFonts w:ascii="Times New Roman" w:eastAsia="Calibri" w:hAnsi="Times New Roman" w:cs="Times New Roman"/>
          <w:sz w:val="28"/>
          <w:szCs w:val="28"/>
        </w:rPr>
        <w:t xml:space="preserve">ся грамотно, четко, разборчиво, </w:t>
      </w:r>
      <w:r>
        <w:rPr>
          <w:rFonts w:ascii="Times New Roman" w:eastAsia="Calibri" w:hAnsi="Times New Roman" w:cs="Times New Roman"/>
          <w:sz w:val="28"/>
          <w:szCs w:val="28"/>
        </w:rPr>
        <w:t xml:space="preserve">с </w:t>
      </w:r>
      <w:r w:rsidRPr="00482329">
        <w:rPr>
          <w:rFonts w:ascii="Times New Roman" w:eastAsia="Calibri" w:hAnsi="Times New Roman" w:cs="Times New Roman"/>
          <w:sz w:val="28"/>
          <w:szCs w:val="28"/>
        </w:rPr>
        <w:t>обязательно</w:t>
      </w:r>
      <w:r>
        <w:rPr>
          <w:rFonts w:ascii="Times New Roman" w:eastAsia="Calibri" w:hAnsi="Times New Roman" w:cs="Times New Roman"/>
          <w:sz w:val="28"/>
          <w:szCs w:val="28"/>
        </w:rPr>
        <w:t xml:space="preserve">й </w:t>
      </w:r>
      <w:r w:rsidRPr="00482329">
        <w:rPr>
          <w:rFonts w:ascii="Times New Roman" w:eastAsia="Calibri" w:hAnsi="Times New Roman" w:cs="Times New Roman"/>
          <w:sz w:val="28"/>
          <w:szCs w:val="28"/>
        </w:rPr>
        <w:t>характеристикой ответов выпускников.</w:t>
      </w:r>
    </w:p>
    <w:p w:rsidR="00292706" w:rsidRDefault="00292706" w:rsidP="00292706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eastAsia="Times New Roman" w:hAnsi="Times New Roman"/>
          <w:sz w:val="28"/>
          <w:szCs w:val="28"/>
        </w:rPr>
      </w:pPr>
      <w:r w:rsidRPr="002E2EB8">
        <w:rPr>
          <w:rFonts w:ascii="Times New Roman" w:hAnsi="Times New Roman"/>
          <w:color w:val="000000" w:themeColor="text1"/>
          <w:sz w:val="28"/>
          <w:szCs w:val="28"/>
        </w:rPr>
        <w:t xml:space="preserve">Результаты любого из видов </w:t>
      </w:r>
      <w:r w:rsidR="00200EAF">
        <w:rPr>
          <w:rFonts w:ascii="Times New Roman" w:hAnsi="Times New Roman"/>
          <w:color w:val="000000" w:themeColor="text1"/>
          <w:sz w:val="28"/>
          <w:szCs w:val="28"/>
        </w:rPr>
        <w:t xml:space="preserve">государственных </w:t>
      </w:r>
      <w:r w:rsidRPr="002E2EB8">
        <w:rPr>
          <w:rFonts w:ascii="Times New Roman" w:hAnsi="Times New Roman"/>
          <w:color w:val="000000" w:themeColor="text1"/>
          <w:sz w:val="28"/>
          <w:szCs w:val="28"/>
        </w:rPr>
        <w:t>аттестаци</w:t>
      </w:r>
      <w:r w:rsidR="00200EAF">
        <w:rPr>
          <w:rFonts w:ascii="Times New Roman" w:hAnsi="Times New Roman"/>
          <w:color w:val="000000" w:themeColor="text1"/>
          <w:sz w:val="28"/>
          <w:szCs w:val="28"/>
        </w:rPr>
        <w:t>й</w:t>
      </w:r>
      <w:r w:rsidRPr="002E2EB8">
        <w:rPr>
          <w:rFonts w:ascii="Times New Roman" w:hAnsi="Times New Roman"/>
          <w:color w:val="000000" w:themeColor="text1"/>
          <w:sz w:val="28"/>
          <w:szCs w:val="28"/>
        </w:rPr>
        <w:t>, включенных в итоговую государственную аттестацию</w:t>
      </w:r>
      <w:r w:rsidRPr="00F44C91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r w:rsidRPr="00F44C91">
        <w:rPr>
          <w:rFonts w:ascii="Times New Roman" w:eastAsia="Times New Roman" w:hAnsi="Times New Roman"/>
          <w:color w:val="222222"/>
          <w:sz w:val="28"/>
          <w:szCs w:val="28"/>
        </w:rPr>
        <w:t xml:space="preserve">оцениваются </w:t>
      </w:r>
      <w:r w:rsidRPr="00F44C91">
        <w:rPr>
          <w:rFonts w:ascii="Times New Roman" w:eastAsia="Times New Roman" w:hAnsi="Times New Roman"/>
          <w:sz w:val="28"/>
          <w:szCs w:val="28"/>
        </w:rPr>
        <w:t>по установленной балльной системе с указанием смысловых значений и переводом на:</w:t>
      </w:r>
      <w:r w:rsidRPr="00C370DD">
        <w:rPr>
          <w:rFonts w:ascii="Times New Roman" w:eastAsia="Times New Roman" w:hAnsi="Times New Roman"/>
          <w:sz w:val="28"/>
          <w:szCs w:val="28"/>
        </w:rPr>
        <w:t xml:space="preserve"> "отлично", «хорошо», "удовлетворительно", "неудовлетворительно"</w:t>
      </w:r>
      <w:r>
        <w:rPr>
          <w:rFonts w:ascii="Times New Roman" w:eastAsia="Times New Roman" w:hAnsi="Times New Roman"/>
          <w:sz w:val="28"/>
          <w:szCs w:val="28"/>
        </w:rPr>
        <w:t>.</w:t>
      </w:r>
    </w:p>
    <w:p w:rsidR="00292706" w:rsidRDefault="00292706" w:rsidP="00292706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482329">
        <w:rPr>
          <w:rFonts w:ascii="Times New Roman" w:eastAsia="Times New Roman" w:hAnsi="Times New Roman" w:cs="Times New Roman"/>
          <w:sz w:val="28"/>
          <w:szCs w:val="28"/>
        </w:rPr>
        <w:t xml:space="preserve"> целях профилакти</w:t>
      </w:r>
      <w:r w:rsidR="00076279">
        <w:rPr>
          <w:rFonts w:ascii="Times New Roman" w:eastAsia="Times New Roman" w:hAnsi="Times New Roman" w:cs="Times New Roman"/>
          <w:sz w:val="28"/>
          <w:szCs w:val="28"/>
        </w:rPr>
        <w:t>ки возможных коррупционных схем</w:t>
      </w:r>
      <w:r>
        <w:rPr>
          <w:rFonts w:ascii="Times New Roman" w:eastAsia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с</w:t>
      </w:r>
      <w:r w:rsidRPr="00F44C91">
        <w:rPr>
          <w:rFonts w:ascii="Times New Roman" w:hAnsi="Times New Roman"/>
          <w:sz w:val="28"/>
          <w:szCs w:val="28"/>
        </w:rPr>
        <w:t xml:space="preserve">туденту, сдавшему экзамены с оценками А «отлично», В, С «хорошо» и имеющему средний балл успеваемости GPA за весь период обучения не ниже </w:t>
      </w:r>
      <w:r w:rsidRPr="00F44C91">
        <w:rPr>
          <w:rFonts w:ascii="Times New Roman" w:hAnsi="Times New Roman"/>
          <w:sz w:val="28"/>
          <w:szCs w:val="28"/>
          <w:lang w:val="ky-KG"/>
        </w:rPr>
        <w:t>3,75</w:t>
      </w:r>
      <w:r w:rsidRPr="00F44C91">
        <w:rPr>
          <w:rFonts w:ascii="Times New Roman" w:hAnsi="Times New Roman"/>
          <w:sz w:val="28"/>
          <w:szCs w:val="28"/>
        </w:rPr>
        <w:t xml:space="preserve">, а также сдавшему все государственные экзамены и/или защитившему </w:t>
      </w:r>
      <w:r w:rsidRPr="00F44C91">
        <w:rPr>
          <w:rFonts w:ascii="Times New Roman" w:hAnsi="Times New Roman"/>
          <w:sz w:val="28"/>
          <w:szCs w:val="28"/>
          <w:lang w:val="ky-KG"/>
        </w:rPr>
        <w:t xml:space="preserve">выпускную квалификационную </w:t>
      </w:r>
      <w:r w:rsidRPr="00F44C91">
        <w:rPr>
          <w:rFonts w:ascii="Times New Roman" w:hAnsi="Times New Roman"/>
          <w:sz w:val="28"/>
          <w:szCs w:val="28"/>
        </w:rPr>
        <w:t>работу</w:t>
      </w:r>
      <w:r w:rsidRPr="00F44C91">
        <w:rPr>
          <w:rFonts w:ascii="Times New Roman" w:hAnsi="Times New Roman"/>
          <w:sz w:val="28"/>
          <w:szCs w:val="28"/>
          <w:lang w:val="ky-KG"/>
        </w:rPr>
        <w:t xml:space="preserve"> (магистерскую диссертацию)</w:t>
      </w:r>
      <w:r w:rsidRPr="00F44C91">
        <w:rPr>
          <w:rFonts w:ascii="Times New Roman" w:hAnsi="Times New Roman"/>
          <w:sz w:val="28"/>
          <w:szCs w:val="28"/>
        </w:rPr>
        <w:t xml:space="preserve"> с оценками А «отлично», выдается диплом с отличием. Студент, имевший в период обучения пересдачи или повторные сдачи экзаменов, не получает диплом с отличием</w:t>
      </w:r>
      <w:r w:rsidRPr="00F44C91">
        <w:rPr>
          <w:rFonts w:ascii="Times New Roman" w:hAnsi="Times New Roman"/>
          <w:sz w:val="28"/>
          <w:szCs w:val="28"/>
          <w:lang w:val="ky-KG"/>
        </w:rPr>
        <w:t>.</w:t>
      </w:r>
      <w:r w:rsidRPr="00F44C91">
        <w:rPr>
          <w:rFonts w:ascii="Times New Roman" w:hAnsi="Times New Roman"/>
          <w:sz w:val="28"/>
          <w:szCs w:val="28"/>
        </w:rPr>
        <w:t xml:space="preserve"> </w:t>
      </w:r>
      <w:r w:rsidRPr="00F44C91">
        <w:rPr>
          <w:rFonts w:ascii="Times New Roman" w:hAnsi="Times New Roman"/>
          <w:sz w:val="28"/>
          <w:szCs w:val="28"/>
          <w:lang w:val="ky-KG"/>
        </w:rPr>
        <w:t>Уровень достижения выпускника определяется и указывается в приложении диплома.</w:t>
      </w:r>
      <w:r w:rsidRPr="003906A9">
        <w:rPr>
          <w:rFonts w:ascii="Times New Roman" w:hAnsi="Times New Roman"/>
          <w:b/>
          <w:sz w:val="28"/>
          <w:szCs w:val="28"/>
        </w:rPr>
        <w:t xml:space="preserve"> </w:t>
      </w:r>
    </w:p>
    <w:p w:rsidR="00292706" w:rsidRPr="00146639" w:rsidRDefault="00200EAF" w:rsidP="00292706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Повторная сдача государственной</w:t>
      </w:r>
      <w:r w:rsidR="00292706" w:rsidRPr="0014663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аттестации</w:t>
      </w:r>
      <w:r w:rsidR="00292706" w:rsidRPr="00146639">
        <w:rPr>
          <w:rFonts w:ascii="Times New Roman" w:hAnsi="Times New Roman"/>
          <w:sz w:val="28"/>
          <w:szCs w:val="28"/>
        </w:rPr>
        <w:t xml:space="preserve"> и защита выпускной (квалификационной, магистерской диссертации) работы с целью повышения положительной оценки не допускается.</w:t>
      </w:r>
    </w:p>
    <w:p w:rsidR="00292706" w:rsidRPr="00F44C91" w:rsidRDefault="00292706" w:rsidP="00292706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482329">
        <w:rPr>
          <w:rFonts w:ascii="Times New Roman" w:eastAsia="Times New Roman" w:hAnsi="Times New Roman" w:cs="Times New Roman"/>
          <w:sz w:val="28"/>
          <w:szCs w:val="28"/>
        </w:rPr>
        <w:t xml:space="preserve">По процедуре проведения перевода, отчисления, восстановления и предоставлении академического отпуска студентам высших учебных заведений Кыргызской Республики,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введен новый пункт о том, что </w:t>
      </w:r>
      <w:r>
        <w:rPr>
          <w:rFonts w:ascii="Times New Roman" w:hAnsi="Times New Roman"/>
          <w:sz w:val="28"/>
          <w:szCs w:val="28"/>
        </w:rPr>
        <w:t>г</w:t>
      </w:r>
      <w:r w:rsidRPr="00F44C91">
        <w:rPr>
          <w:rFonts w:ascii="Times New Roman" w:hAnsi="Times New Roman"/>
          <w:sz w:val="28"/>
          <w:szCs w:val="28"/>
        </w:rPr>
        <w:t xml:space="preserve">раждане Кыргызской Республики, получившие среднее общее образование на территории Кыргызской Республики, при переводе, в том числе из зарубежных учебных заведений, должны представить заверенную копию сертификата общереспубликанского тестирования соответствующего года с баллами равными или выше установленного порогового балла. </w:t>
      </w:r>
    </w:p>
    <w:p w:rsidR="00292706" w:rsidRPr="00482329" w:rsidRDefault="00292706" w:rsidP="00292706">
      <w:pPr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Также, </w:t>
      </w:r>
      <w:r w:rsidRPr="00482329">
        <w:rPr>
          <w:rFonts w:ascii="Times New Roman" w:eastAsia="Times New Roman" w:hAnsi="Times New Roman" w:cs="Times New Roman"/>
          <w:sz w:val="28"/>
          <w:szCs w:val="28"/>
        </w:rPr>
        <w:t xml:space="preserve">за счет требований сдачи академической разницы может возникнуть коррупционная составляющая, изменения в вышеуказанном положении нормирует данный процесс и снижает риск возникновения коррупции. Отменена ликвидация академических задолженностей и академической разницы по «бегункам» (индивидуальным ведомостям), </w:t>
      </w:r>
      <w:r>
        <w:rPr>
          <w:rFonts w:ascii="Times New Roman" w:eastAsia="Times New Roman" w:hAnsi="Times New Roman" w:cs="Times New Roman"/>
          <w:sz w:val="28"/>
          <w:szCs w:val="28"/>
        </w:rPr>
        <w:t>ликвидация академической задолженности осуществляется после повторного обучения дисциплины с возмещением затрат на обучение</w:t>
      </w:r>
      <w:r w:rsidR="00076279">
        <w:rPr>
          <w:rFonts w:ascii="Times New Roman" w:eastAsia="Times New Roman" w:hAnsi="Times New Roman" w:cs="Times New Roman"/>
          <w:sz w:val="28"/>
          <w:szCs w:val="28"/>
        </w:rPr>
        <w:t xml:space="preserve">, а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также </w:t>
      </w:r>
      <w:r w:rsidRPr="00482329">
        <w:rPr>
          <w:rFonts w:ascii="Times New Roman" w:eastAsia="Times New Roman" w:hAnsi="Times New Roman" w:cs="Times New Roman"/>
          <w:sz w:val="28"/>
          <w:szCs w:val="28"/>
        </w:rPr>
        <w:t>академическая разница должна быть ликвидирована в течение последующих двух семестров.</w:t>
      </w:r>
    </w:p>
    <w:p w:rsidR="00292706" w:rsidRPr="007A5921" w:rsidRDefault="00292706" w:rsidP="00292706">
      <w:pPr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5921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результатам успеваемости в каждом семестре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в конце учебного года</w:t>
      </w:r>
      <w:r w:rsidRPr="007A59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по окончании обучения рассчитывается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средневзвешенная оценка СВО</w:t>
      </w:r>
      <w:r w:rsidRPr="007A59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7A592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GPA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7A592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Grade</w:t>
      </w:r>
      <w:r w:rsidRPr="007A59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A592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Point</w:t>
      </w:r>
      <w:r w:rsidRPr="007A59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A592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Average</w:t>
      </w:r>
      <w:r w:rsidRPr="007A59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значение которого колеблется от 2,0 до </w:t>
      </w:r>
      <w:r w:rsidRPr="007A59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4,0 балла. </w:t>
      </w:r>
    </w:p>
    <w:p w:rsidR="00292706" w:rsidRPr="00A3780A" w:rsidRDefault="00292706" w:rsidP="00292706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A3780A">
        <w:rPr>
          <w:rFonts w:ascii="Times New Roman" w:eastAsia="Calibri" w:hAnsi="Times New Roman" w:cs="Times New Roman"/>
          <w:sz w:val="28"/>
          <w:szCs w:val="28"/>
        </w:rPr>
        <w:t xml:space="preserve">В ходе применения данного Положения выявлены пробелы, недостатки данных норм. </w:t>
      </w:r>
      <w:r w:rsidRPr="00A3780A">
        <w:rPr>
          <w:rFonts w:ascii="Times New Roman" w:hAnsi="Times New Roman"/>
          <w:sz w:val="28"/>
          <w:szCs w:val="28"/>
        </w:rPr>
        <w:t xml:space="preserve">Студенты на первом году обучения могут </w:t>
      </w:r>
      <w:r w:rsidRPr="00A3780A">
        <w:rPr>
          <w:rFonts w:ascii="Times New Roman" w:hAnsi="Times New Roman"/>
          <w:sz w:val="28"/>
          <w:szCs w:val="28"/>
        </w:rPr>
        <w:lastRenderedPageBreak/>
        <w:t>переводиться, если ими был полностью завершен первый семестр (30 кредитов) осваиваемой программы согласно индивидуальному учебному плану. Перевод студентов на последнем году (курсе) обучения не осуществляется.</w:t>
      </w:r>
    </w:p>
    <w:p w:rsidR="00292706" w:rsidRDefault="00292706" w:rsidP="00292706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482329">
        <w:rPr>
          <w:rFonts w:ascii="Times New Roman" w:eastAsia="Calibri" w:hAnsi="Times New Roman" w:cs="Times New Roman"/>
          <w:sz w:val="28"/>
          <w:szCs w:val="28"/>
        </w:rPr>
        <w:t xml:space="preserve">Поскольку сейчас все вузы применяют кредитную технологию обучения, вместо зачетной книжки прилагать </w:t>
      </w:r>
      <w:proofErr w:type="spellStart"/>
      <w:r w:rsidRPr="00482329">
        <w:rPr>
          <w:rFonts w:ascii="Times New Roman" w:eastAsia="Calibri" w:hAnsi="Times New Roman" w:cs="Times New Roman"/>
          <w:sz w:val="28"/>
          <w:szCs w:val="28"/>
        </w:rPr>
        <w:t>транскрипт</w:t>
      </w:r>
      <w:proofErr w:type="spellEnd"/>
      <w:r w:rsidRPr="00482329">
        <w:rPr>
          <w:rFonts w:ascii="Times New Roman" w:eastAsia="Calibri" w:hAnsi="Times New Roman" w:cs="Times New Roman"/>
          <w:sz w:val="28"/>
          <w:szCs w:val="28"/>
        </w:rPr>
        <w:t xml:space="preserve">, академическая разница при переводе и восстановлении должна составлять не более </w:t>
      </w:r>
      <w:r>
        <w:rPr>
          <w:rFonts w:ascii="Times New Roman" w:eastAsia="Calibri" w:hAnsi="Times New Roman" w:cs="Times New Roman"/>
          <w:sz w:val="28"/>
          <w:szCs w:val="28"/>
        </w:rPr>
        <w:t xml:space="preserve">15 </w:t>
      </w:r>
      <w:r w:rsidRPr="00482329">
        <w:rPr>
          <w:rFonts w:ascii="Times New Roman" w:eastAsia="Calibri" w:hAnsi="Times New Roman" w:cs="Times New Roman"/>
          <w:sz w:val="28"/>
          <w:szCs w:val="28"/>
        </w:rPr>
        <w:t xml:space="preserve">кредитов и устанавливается согласно полученным кредитам на основе </w:t>
      </w:r>
      <w:proofErr w:type="spellStart"/>
      <w:r w:rsidRPr="00482329">
        <w:rPr>
          <w:rFonts w:ascii="Times New Roman" w:eastAsia="Calibri" w:hAnsi="Times New Roman" w:cs="Times New Roman"/>
          <w:sz w:val="28"/>
          <w:szCs w:val="28"/>
        </w:rPr>
        <w:t>транскрипта</w:t>
      </w:r>
      <w:proofErr w:type="spellEnd"/>
      <w:r w:rsidRPr="00482329">
        <w:rPr>
          <w:rFonts w:ascii="Times New Roman" w:eastAsia="Calibri" w:hAnsi="Times New Roman" w:cs="Times New Roman"/>
          <w:sz w:val="28"/>
          <w:szCs w:val="28"/>
        </w:rPr>
        <w:t xml:space="preserve"> с предоставлением аннотации изученных дисциплин.</w:t>
      </w:r>
      <w:r w:rsidRPr="00482329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A3780A">
        <w:rPr>
          <w:rFonts w:ascii="Times New Roman" w:hAnsi="Times New Roman"/>
          <w:sz w:val="28"/>
          <w:szCs w:val="28"/>
        </w:rPr>
        <w:t xml:space="preserve">При переводе студентов </w:t>
      </w:r>
      <w:proofErr w:type="spellStart"/>
      <w:r w:rsidRPr="00A3780A">
        <w:rPr>
          <w:rFonts w:ascii="Times New Roman" w:hAnsi="Times New Roman"/>
          <w:sz w:val="28"/>
          <w:szCs w:val="28"/>
        </w:rPr>
        <w:t>перезачитываются</w:t>
      </w:r>
      <w:proofErr w:type="spellEnd"/>
      <w:r w:rsidRPr="00A3780A">
        <w:rPr>
          <w:rFonts w:ascii="Times New Roman" w:hAnsi="Times New Roman"/>
          <w:sz w:val="28"/>
          <w:szCs w:val="28"/>
        </w:rPr>
        <w:t xml:space="preserve"> дисциплины гуманитарного, социально-экономического и математического и естественнонаучного циклов (государственный компонент и вариативная часть, устанавливаемые вузом) в объеме, изученном студентом. Дисциплины профессионального цикла </w:t>
      </w:r>
      <w:proofErr w:type="spellStart"/>
      <w:r w:rsidRPr="00A3780A">
        <w:rPr>
          <w:rFonts w:ascii="Times New Roman" w:hAnsi="Times New Roman"/>
          <w:sz w:val="28"/>
          <w:szCs w:val="28"/>
        </w:rPr>
        <w:t>перезачитываются</w:t>
      </w:r>
      <w:proofErr w:type="spellEnd"/>
      <w:r w:rsidRPr="00A3780A">
        <w:rPr>
          <w:rFonts w:ascii="Times New Roman" w:hAnsi="Times New Roman"/>
          <w:sz w:val="28"/>
          <w:szCs w:val="28"/>
        </w:rPr>
        <w:t xml:space="preserve"> по решению аттестационной комиссии. </w:t>
      </w:r>
    </w:p>
    <w:p w:rsidR="00292706" w:rsidRPr="00482329" w:rsidRDefault="00292706" w:rsidP="00292706">
      <w:pPr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3780A">
        <w:rPr>
          <w:rFonts w:ascii="Times New Roman" w:eastAsia="Calibri" w:hAnsi="Times New Roman" w:cs="Times New Roman"/>
          <w:sz w:val="28"/>
          <w:szCs w:val="28"/>
        </w:rPr>
        <w:t>Также, в данном положении</w:t>
      </w:r>
      <w:r w:rsidRPr="00482329">
        <w:rPr>
          <w:rFonts w:ascii="Times New Roman" w:eastAsia="Calibri" w:hAnsi="Times New Roman" w:cs="Times New Roman"/>
          <w:sz w:val="28"/>
          <w:szCs w:val="28"/>
        </w:rPr>
        <w:t xml:space="preserve"> предлагается новый раздел </w:t>
      </w:r>
      <w:r w:rsidR="00D24CC6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482329">
        <w:rPr>
          <w:rFonts w:ascii="Times New Roman" w:eastAsia="Calibri" w:hAnsi="Times New Roman" w:cs="Times New Roman"/>
          <w:sz w:val="28"/>
          <w:szCs w:val="28"/>
        </w:rPr>
        <w:t>предоставление академического отпуска студентам высших учебных заведений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при наличии решения медицинского учреждения и документов, подтверждающих соответствующи</w:t>
      </w:r>
      <w:r w:rsidR="00D24CC6">
        <w:rPr>
          <w:rFonts w:ascii="Times New Roman" w:eastAsia="Calibri" w:hAnsi="Times New Roman" w:cs="Times New Roman"/>
          <w:sz w:val="28"/>
          <w:szCs w:val="28"/>
        </w:rPr>
        <w:t>е</w:t>
      </w:r>
      <w:r>
        <w:rPr>
          <w:rFonts w:ascii="Times New Roman" w:eastAsia="Calibri" w:hAnsi="Times New Roman" w:cs="Times New Roman"/>
          <w:sz w:val="28"/>
          <w:szCs w:val="28"/>
        </w:rPr>
        <w:t xml:space="preserve"> чрезвычайны</w:t>
      </w:r>
      <w:r w:rsidR="00D24CC6">
        <w:rPr>
          <w:rFonts w:ascii="Times New Roman" w:eastAsia="Calibri" w:hAnsi="Times New Roman" w:cs="Times New Roman"/>
          <w:sz w:val="28"/>
          <w:szCs w:val="28"/>
        </w:rPr>
        <w:t>е</w:t>
      </w:r>
      <w:r>
        <w:rPr>
          <w:rFonts w:ascii="Times New Roman" w:eastAsia="Calibri" w:hAnsi="Times New Roman" w:cs="Times New Roman"/>
          <w:sz w:val="28"/>
          <w:szCs w:val="28"/>
        </w:rPr>
        <w:t xml:space="preserve"> обстоятельств</w:t>
      </w:r>
      <w:r w:rsidR="00D24CC6">
        <w:rPr>
          <w:rFonts w:ascii="Times New Roman" w:eastAsia="Calibri" w:hAnsi="Times New Roman" w:cs="Times New Roman"/>
          <w:sz w:val="28"/>
          <w:szCs w:val="28"/>
        </w:rPr>
        <w:t>а</w:t>
      </w:r>
      <w:r w:rsidRPr="00482329">
        <w:rPr>
          <w:rFonts w:ascii="Times New Roman" w:eastAsia="Calibri" w:hAnsi="Times New Roman" w:cs="Times New Roman"/>
          <w:sz w:val="28"/>
          <w:szCs w:val="28"/>
        </w:rPr>
        <w:t>.</w:t>
      </w:r>
    </w:p>
    <w:p w:rsidR="00292706" w:rsidRPr="00482329" w:rsidRDefault="00292706" w:rsidP="00292706">
      <w:pPr>
        <w:ind w:firstLine="709"/>
        <w:jc w:val="both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r w:rsidRPr="0048232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Настоящий порядок и основания устанавливают общие требования к процедуре предоставления академических отпусков лицам, обучающимся по образовательным программам высшего профессионального образования, а также основания предоставления указанных отпусков обучающимся.</w:t>
      </w:r>
    </w:p>
    <w:p w:rsidR="00292706" w:rsidRPr="00482329" w:rsidRDefault="00292706" w:rsidP="00292706">
      <w:pPr>
        <w:ind w:firstLine="709"/>
        <w:jc w:val="both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r w:rsidRPr="0048232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Академический отпуск предоставляется обучающемуся в связи с невозможностью освоения образовательной программы высшего профессионального в организации, осуществляющей образовательную деятельность по медицинским показаниям, семейным и иным обстоятельствам на период времени, не превышающий 12 календарных месяцев.</w:t>
      </w:r>
    </w:p>
    <w:p w:rsidR="00292706" w:rsidRDefault="00292706" w:rsidP="00292706">
      <w:pPr>
        <w:shd w:val="clear" w:color="auto" w:fill="FFFFFF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</w:t>
      </w:r>
      <w:r w:rsidRPr="00482329">
        <w:rPr>
          <w:rFonts w:ascii="Times New Roman" w:eastAsia="Calibri" w:hAnsi="Times New Roman" w:cs="Times New Roman"/>
          <w:sz w:val="28"/>
          <w:szCs w:val="28"/>
        </w:rPr>
        <w:t xml:space="preserve">о исполнение </w:t>
      </w:r>
      <w:r w:rsidRPr="00482329">
        <w:rPr>
          <w:rFonts w:ascii="Times New Roman" w:eastAsia="Calibri" w:hAnsi="Times New Roman" w:cs="Times New Roman"/>
          <w:bCs/>
          <w:sz w:val="28"/>
          <w:szCs w:val="28"/>
        </w:rPr>
        <w:t>Детализированного плана пошаговых мероприятий по демонтажу системной коррупции в Министерстве образования и науки Кыргызской Республики, одобренного Антикоррупционной службой при Государственном комитете национальной безопасности Кыргызской Республики, согласованного Секретарем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482329">
        <w:rPr>
          <w:rFonts w:ascii="Times New Roman" w:eastAsia="Calibri" w:hAnsi="Times New Roman" w:cs="Times New Roman"/>
          <w:bCs/>
          <w:sz w:val="28"/>
          <w:szCs w:val="28"/>
        </w:rPr>
        <w:t xml:space="preserve">Совета обороны Кыргызской Республики в июне 2016 года и утвержденного 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соответствующим </w:t>
      </w:r>
      <w:r w:rsidRPr="00482329">
        <w:rPr>
          <w:rFonts w:ascii="Times New Roman" w:eastAsia="Calibri" w:hAnsi="Times New Roman" w:cs="Times New Roman"/>
          <w:sz w:val="28"/>
          <w:szCs w:val="28"/>
        </w:rPr>
        <w:t xml:space="preserve">приказом </w:t>
      </w:r>
      <w:proofErr w:type="spellStart"/>
      <w:r w:rsidRPr="00482329">
        <w:rPr>
          <w:rFonts w:ascii="Times New Roman" w:eastAsia="Calibri" w:hAnsi="Times New Roman" w:cs="Times New Roman"/>
          <w:sz w:val="28"/>
          <w:szCs w:val="28"/>
        </w:rPr>
        <w:t>МО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 w:rsidRPr="00482329">
        <w:rPr>
          <w:rFonts w:ascii="Times New Roman" w:eastAsia="Calibri" w:hAnsi="Times New Roman" w:cs="Times New Roman"/>
          <w:sz w:val="28"/>
          <w:szCs w:val="28"/>
        </w:rPr>
        <w:t>Н</w:t>
      </w:r>
      <w:proofErr w:type="spellEnd"/>
      <w:r w:rsidRPr="00482329">
        <w:rPr>
          <w:rFonts w:ascii="Times New Roman" w:eastAsia="Calibri" w:hAnsi="Times New Roman" w:cs="Times New Roman"/>
          <w:sz w:val="28"/>
          <w:szCs w:val="28"/>
        </w:rPr>
        <w:t xml:space="preserve"> КР за №1176/1 от 11.08.2016 г. </w:t>
      </w:r>
      <w:r w:rsidRPr="004823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предусмотрены</w:t>
      </w:r>
      <w:r w:rsidRPr="00482329">
        <w:rPr>
          <w:rFonts w:ascii="Times New Roman" w:eastAsia="Calibri" w:hAnsi="Times New Roman" w:cs="Times New Roman"/>
          <w:sz w:val="28"/>
          <w:szCs w:val="28"/>
        </w:rPr>
        <w:t xml:space="preserve"> внесение изменений, дополнений в вышеуказанные нормативные правовые акты по части</w:t>
      </w:r>
      <w:r w:rsidRPr="00482329">
        <w:rPr>
          <w:rFonts w:ascii="Calibri" w:eastAsia="Calibri" w:hAnsi="Calibri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выборов заведующих кафедрами и деканов факультетов,</w:t>
      </w:r>
      <w:r w:rsidRPr="002E2EB8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r w:rsidRPr="00174B04">
        <w:rPr>
          <w:rFonts w:ascii="Times New Roman" w:hAnsi="Times New Roman"/>
          <w:sz w:val="28"/>
        </w:rPr>
        <w:t>одно и то же лицо не может быть избрано и назначено на должность более двух сроков подряд</w:t>
      </w:r>
      <w:r w:rsidRPr="00174B04">
        <w:rPr>
          <w:rFonts w:ascii="Times New Roman" w:eastAsia="Times New Roman" w:hAnsi="Times New Roman"/>
          <w:sz w:val="28"/>
          <w:szCs w:val="28"/>
        </w:rPr>
        <w:t>.</w:t>
      </w:r>
    </w:p>
    <w:p w:rsidR="00292706" w:rsidRPr="00482329" w:rsidRDefault="00292706" w:rsidP="00292706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82329">
        <w:rPr>
          <w:rFonts w:ascii="Times New Roman" w:eastAsia="Calibri" w:hAnsi="Times New Roman" w:cs="Times New Roman"/>
          <w:sz w:val="28"/>
          <w:szCs w:val="28"/>
        </w:rPr>
        <w:lastRenderedPageBreak/>
        <w:t>Настоящий проект подготовлен в целях повышения автономности и академических свобод высших учебных заведений страны, дальнейшей модернизации системы высшего образования, и его интеграции в мировое образовательное пространство.</w:t>
      </w:r>
    </w:p>
    <w:p w:rsidR="00292706" w:rsidRPr="00481A13" w:rsidRDefault="00292706" w:rsidP="00292706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/>
          <w:sz w:val="28"/>
          <w:szCs w:val="28"/>
        </w:rPr>
        <w:t>Так, вузы вместо факультетов могут использовать структуру, в которой одним из основных структурных подразделений являются программы.</w:t>
      </w:r>
      <w:r w:rsidRPr="00174B04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481A13">
        <w:rPr>
          <w:rFonts w:ascii="Times New Roman" w:hAnsi="Times New Roman" w:cs="Times New Roman"/>
          <w:sz w:val="28"/>
          <w:szCs w:val="28"/>
        </w:rPr>
        <w:t>Факультет организуется приказом руководителя вуза на основании решения ученого совета вуза об открытии факультета при наличии</w:t>
      </w:r>
      <w:r w:rsidRPr="00481A13">
        <w:rPr>
          <w:rFonts w:ascii="Times New Roman" w:eastAsia="Times New Roman" w:hAnsi="Times New Roman" w:cs="Times New Roman"/>
          <w:sz w:val="28"/>
          <w:szCs w:val="28"/>
        </w:rPr>
        <w:t xml:space="preserve"> не менее </w:t>
      </w:r>
      <w:r w:rsidR="009B7201" w:rsidRPr="009B7201">
        <w:rPr>
          <w:rFonts w:ascii="Times New Roman" w:eastAsia="Times New Roman" w:hAnsi="Times New Roman" w:cs="Times New Roman"/>
          <w:sz w:val="28"/>
          <w:szCs w:val="28"/>
          <w:lang w:val="ky-KG"/>
        </w:rPr>
        <w:t>4</w:t>
      </w:r>
      <w:r w:rsidRPr="009B7201">
        <w:rPr>
          <w:rFonts w:ascii="Times New Roman" w:eastAsia="Times New Roman" w:hAnsi="Times New Roman" w:cs="Times New Roman"/>
          <w:sz w:val="28"/>
          <w:szCs w:val="28"/>
        </w:rPr>
        <w:t>00</w:t>
      </w:r>
      <w:r w:rsidRPr="00481A13">
        <w:rPr>
          <w:rFonts w:ascii="Times New Roman" w:eastAsia="Times New Roman" w:hAnsi="Times New Roman" w:cs="Times New Roman"/>
          <w:sz w:val="28"/>
          <w:szCs w:val="28"/>
        </w:rPr>
        <w:t xml:space="preserve"> человек контингента студентов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92706" w:rsidRPr="00482329" w:rsidRDefault="00292706" w:rsidP="00292706">
      <w:pPr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82329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Ученый совет вуза является коллегиальным органом управления вузов.</w:t>
      </w:r>
      <w:r w:rsidRPr="0048232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Основные направления деятельности Ученого совета: определение стратегии развития вуза и его подразделений, разработка документов, регулирующих внутреннюю жизнь университета и его подразделений, научная и педагогическая экспертиза, включая кадровую. </w:t>
      </w:r>
    </w:p>
    <w:p w:rsidR="00292706" w:rsidRPr="00482329" w:rsidRDefault="00292706" w:rsidP="00292706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82329">
        <w:rPr>
          <w:rFonts w:ascii="Times New Roman" w:eastAsia="Calibri" w:hAnsi="Times New Roman" w:cs="Times New Roman"/>
          <w:sz w:val="28"/>
          <w:szCs w:val="28"/>
        </w:rPr>
        <w:t>В соответствии с данным проектом положения предлагается, что почетные ученые степени и звания присваиваются решением ученого совета высшего учебного заведения, формируется состав оргкомитета по определению выборов ректора государственного вуза.</w:t>
      </w:r>
    </w:p>
    <w:p w:rsidR="00292706" w:rsidRPr="00482329" w:rsidRDefault="00292706" w:rsidP="00292706">
      <w:pPr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sz w:val="28"/>
          <w:szCs w:val="28"/>
        </w:rPr>
        <w:t>Также, в</w:t>
      </w:r>
      <w:r w:rsidRPr="00482329">
        <w:rPr>
          <w:rFonts w:ascii="Times New Roman" w:eastAsia="Calibri" w:hAnsi="Times New Roman" w:cs="Times New Roman"/>
          <w:sz w:val="28"/>
          <w:szCs w:val="28"/>
        </w:rPr>
        <w:t xml:space="preserve">о исполнение </w:t>
      </w:r>
      <w:r w:rsidRPr="00482329">
        <w:rPr>
          <w:rFonts w:ascii="Times New Roman" w:eastAsia="Calibri" w:hAnsi="Times New Roman" w:cs="Times New Roman"/>
          <w:bCs/>
          <w:sz w:val="28"/>
          <w:szCs w:val="28"/>
        </w:rPr>
        <w:t>Детализированного плана пошаговых мероприятий по демонтажу системной коррупции</w:t>
      </w:r>
      <w:r w:rsidRPr="00482329">
        <w:rPr>
          <w:rFonts w:ascii="Times New Roman" w:eastAsia="Calibri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при формировании состава Учебно-методического объединения (УМО) включены представители работодателей и представители всех вузов с разными 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организационно-правовыми </w:t>
      </w:r>
      <w:r w:rsidRPr="00482329">
        <w:rPr>
          <w:rFonts w:ascii="Times New Roman" w:eastAsia="Calibri" w:hAnsi="Times New Roman" w:cs="Times New Roman"/>
          <w:color w:val="000000" w:themeColor="text1"/>
          <w:sz w:val="28"/>
          <w:szCs w:val="28"/>
          <w:shd w:val="clear" w:color="auto" w:fill="FFFFFF"/>
        </w:rPr>
        <w:t>формами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  <w:r w:rsidRPr="00482329">
        <w:rPr>
          <w:rFonts w:ascii="Times New Roman" w:eastAsia="Calibri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</w:t>
      </w:r>
      <w:r w:rsidRPr="007F28B4">
        <w:rPr>
          <w:rFonts w:ascii="Times New Roman" w:eastAsia="Times New Roman" w:hAnsi="Times New Roman"/>
          <w:sz w:val="28"/>
          <w:szCs w:val="28"/>
          <w:lang w:eastAsia="ru-RU"/>
        </w:rPr>
        <w:t>оличество представителей базового вуза, ответственного за организацию работу УМО должно составлять не более 40%.</w:t>
      </w:r>
      <w:r w:rsidRPr="007F28B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7F28B4">
        <w:rPr>
          <w:rFonts w:ascii="Times New Roman" w:eastAsia="Times New Roman" w:hAnsi="Times New Roman"/>
          <w:sz w:val="28"/>
          <w:szCs w:val="28"/>
          <w:lang w:eastAsia="ru-RU"/>
        </w:rPr>
        <w:t>В случае ненадлежащего выполнения работы УМО уполномоченный государственный орган имеет право пере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дать функции УМО в другой вуз. Состав членов УМО размещается на сайте </w:t>
      </w:r>
      <w:r w:rsidRPr="007F28B4">
        <w:rPr>
          <w:rFonts w:ascii="Times New Roman" w:eastAsia="Times New Roman" w:hAnsi="Times New Roman"/>
          <w:sz w:val="28"/>
          <w:szCs w:val="28"/>
          <w:lang w:eastAsia="ru-RU"/>
        </w:rPr>
        <w:t>уполномоченн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ого</w:t>
      </w:r>
      <w:r w:rsidRPr="007F28B4">
        <w:rPr>
          <w:rFonts w:ascii="Times New Roman" w:eastAsia="Times New Roman" w:hAnsi="Times New Roman"/>
          <w:sz w:val="28"/>
          <w:szCs w:val="28"/>
          <w:lang w:eastAsia="ru-RU"/>
        </w:rPr>
        <w:t xml:space="preserve"> государственн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ого</w:t>
      </w:r>
      <w:r w:rsidRPr="007F28B4">
        <w:rPr>
          <w:rFonts w:ascii="Times New Roman" w:eastAsia="Times New Roman" w:hAnsi="Times New Roman"/>
          <w:sz w:val="28"/>
          <w:szCs w:val="28"/>
          <w:lang w:eastAsia="ru-RU"/>
        </w:rPr>
        <w:t xml:space="preserve"> орган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а.</w:t>
      </w:r>
    </w:p>
    <w:p w:rsidR="00292706" w:rsidRPr="007F28B4" w:rsidRDefault="00292706" w:rsidP="00292706">
      <w:pPr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82329">
        <w:rPr>
          <w:rFonts w:ascii="Times New Roman" w:eastAsia="Calibri" w:hAnsi="Times New Roman" w:cs="Times New Roman"/>
          <w:color w:val="000000" w:themeColor="text1"/>
          <w:sz w:val="28"/>
          <w:szCs w:val="28"/>
          <w:shd w:val="clear" w:color="auto" w:fill="FFFFFF"/>
        </w:rPr>
        <w:t>В целях повышения ответственности членов УМО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а также для обеспечения прозрачности работы </w:t>
      </w:r>
      <w:r w:rsidRPr="00482329">
        <w:rPr>
          <w:rFonts w:ascii="Times New Roman" w:eastAsia="Calibri" w:hAnsi="Times New Roman" w:cs="Times New Roman"/>
          <w:color w:val="000000" w:themeColor="text1"/>
          <w:sz w:val="28"/>
          <w:szCs w:val="28"/>
          <w:shd w:val="clear" w:color="auto" w:fill="FFFFFF"/>
        </w:rPr>
        <w:t>УМО</w:t>
      </w:r>
      <w:r w:rsidRPr="004823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48232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при необходимости заседание УМО может быть проведено в режиме </w:t>
      </w:r>
      <w:proofErr w:type="spellStart"/>
      <w:r w:rsidRPr="0048232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on-line</w:t>
      </w:r>
      <w:proofErr w:type="spellEnd"/>
      <w:r w:rsidRPr="0048232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(или члены могут уча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ствовать в режиме </w:t>
      </w:r>
      <w:proofErr w:type="spellStart"/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on-line</w:t>
      </w:r>
      <w:proofErr w:type="spellEnd"/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),</w:t>
      </w:r>
      <w:r w:rsidRPr="007F28B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</w:p>
    <w:p w:rsidR="00292706" w:rsidRPr="00482329" w:rsidRDefault="00292706" w:rsidP="00292706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82329">
        <w:rPr>
          <w:rFonts w:ascii="Times New Roman" w:eastAsia="Times New Roman" w:hAnsi="Times New Roman" w:cs="Times New Roman"/>
          <w:color w:val="2B2B2B"/>
          <w:sz w:val="28"/>
          <w:szCs w:val="28"/>
        </w:rPr>
        <w:t>При переходе к двухуровневой системе образования произошел переход от линейной систем</w:t>
      </w:r>
      <w:r w:rsidR="00D24CC6">
        <w:rPr>
          <w:rFonts w:ascii="Times New Roman" w:eastAsia="Times New Roman" w:hAnsi="Times New Roman" w:cs="Times New Roman"/>
          <w:color w:val="2B2B2B"/>
          <w:sz w:val="28"/>
          <w:szCs w:val="28"/>
        </w:rPr>
        <w:t>ы</w:t>
      </w:r>
      <w:r w:rsidRPr="00482329">
        <w:rPr>
          <w:rFonts w:ascii="Times New Roman" w:eastAsia="Times New Roman" w:hAnsi="Times New Roman" w:cs="Times New Roman"/>
          <w:color w:val="2B2B2B"/>
          <w:sz w:val="28"/>
          <w:szCs w:val="28"/>
        </w:rPr>
        <w:t xml:space="preserve"> обучения к кредитной технологи</w:t>
      </w:r>
      <w:r w:rsidR="00D24CC6">
        <w:rPr>
          <w:rFonts w:ascii="Times New Roman" w:eastAsia="Times New Roman" w:hAnsi="Times New Roman" w:cs="Times New Roman"/>
          <w:color w:val="2B2B2B"/>
          <w:sz w:val="28"/>
          <w:szCs w:val="28"/>
        </w:rPr>
        <w:t>и</w:t>
      </w:r>
      <w:r w:rsidRPr="00482329">
        <w:rPr>
          <w:rFonts w:ascii="Times New Roman" w:eastAsia="Times New Roman" w:hAnsi="Times New Roman" w:cs="Times New Roman"/>
          <w:color w:val="2B2B2B"/>
          <w:sz w:val="28"/>
          <w:szCs w:val="28"/>
        </w:rPr>
        <w:t xml:space="preserve"> обучения. Кредитная технология предполагает накопление кредитов для получения степени и нацелена на преемственность образования на различных ступенях, когда на следующем уровне образования засчитываются ранее освоенные кредиты. Она также позволя</w:t>
      </w:r>
      <w:r w:rsidR="00076279">
        <w:rPr>
          <w:rFonts w:ascii="Times New Roman" w:eastAsia="Times New Roman" w:hAnsi="Times New Roman" w:cs="Times New Roman"/>
          <w:color w:val="2B2B2B"/>
          <w:sz w:val="28"/>
          <w:szCs w:val="28"/>
        </w:rPr>
        <w:t>ет</w:t>
      </w:r>
      <w:r w:rsidRPr="00482329">
        <w:rPr>
          <w:rFonts w:ascii="Times New Roman" w:eastAsia="Times New Roman" w:hAnsi="Times New Roman" w:cs="Times New Roman"/>
          <w:color w:val="2B2B2B"/>
          <w:sz w:val="28"/>
          <w:szCs w:val="28"/>
        </w:rPr>
        <w:t xml:space="preserve"> обеспечить сопоставимость дипломов Кыргызстана о высшем образовании с европейской системой высшего образования.</w:t>
      </w:r>
      <w:r w:rsidRPr="0048232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82329">
        <w:rPr>
          <w:rFonts w:ascii="Times New Roman" w:eastAsia="Times New Roman" w:hAnsi="Times New Roman" w:cs="Times New Roman"/>
          <w:sz w:val="28"/>
          <w:szCs w:val="28"/>
        </w:rPr>
        <w:t>В целях согласования применени</w:t>
      </w:r>
      <w:r w:rsidR="00076279"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482329">
        <w:rPr>
          <w:rFonts w:ascii="Times New Roman" w:eastAsia="Times New Roman" w:hAnsi="Times New Roman" w:cs="Times New Roman"/>
          <w:sz w:val="28"/>
          <w:szCs w:val="28"/>
        </w:rPr>
        <w:t xml:space="preserve"> данного Положения </w:t>
      </w:r>
      <w:r w:rsidRPr="00482329">
        <w:rPr>
          <w:rFonts w:ascii="Times New Roman" w:eastAsia="Times New Roman" w:hAnsi="Times New Roman" w:cs="Times New Roman"/>
          <w:color w:val="2B2B2B"/>
          <w:sz w:val="28"/>
          <w:szCs w:val="28"/>
        </w:rPr>
        <w:t>о проведении текущего контроля и промежуточной аттестации студентов высших учебных заведений Кыргызской Республики</w:t>
      </w:r>
      <w:r w:rsidRPr="00482329">
        <w:rPr>
          <w:rFonts w:ascii="Times New Roman" w:eastAsia="Times New Roman" w:hAnsi="Times New Roman" w:cs="Times New Roman"/>
          <w:sz w:val="28"/>
          <w:szCs w:val="28"/>
        </w:rPr>
        <w:t xml:space="preserve"> предлагается модификация </w:t>
      </w:r>
      <w:r w:rsidRPr="00482329">
        <w:rPr>
          <w:rFonts w:ascii="Times New Roman" w:eastAsia="Times New Roman" w:hAnsi="Times New Roman" w:cs="Times New Roman"/>
          <w:sz w:val="28"/>
          <w:szCs w:val="28"/>
        </w:rPr>
        <w:lastRenderedPageBreak/>
        <w:t>следующих пунктов вышеуказанного положения:</w:t>
      </w:r>
    </w:p>
    <w:p w:rsidR="00292706" w:rsidRPr="00482329" w:rsidRDefault="00292706" w:rsidP="00292706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82329">
        <w:rPr>
          <w:rFonts w:ascii="Times New Roman" w:eastAsia="Times New Roman" w:hAnsi="Times New Roman" w:cs="Times New Roman"/>
          <w:sz w:val="28"/>
          <w:szCs w:val="28"/>
        </w:rPr>
        <w:t>В связи с переходом на кредитную технологию  было исключено понятие “ зачет” и связанны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482329">
        <w:rPr>
          <w:rFonts w:ascii="Times New Roman" w:eastAsia="Times New Roman" w:hAnsi="Times New Roman" w:cs="Times New Roman"/>
          <w:sz w:val="28"/>
          <w:szCs w:val="28"/>
        </w:rPr>
        <w:t xml:space="preserve"> с ним пункт</w:t>
      </w:r>
      <w:r>
        <w:rPr>
          <w:rFonts w:ascii="Times New Roman" w:eastAsia="Times New Roman" w:hAnsi="Times New Roman" w:cs="Times New Roman"/>
          <w:sz w:val="28"/>
          <w:szCs w:val="28"/>
        </w:rPr>
        <w:t>ы</w:t>
      </w:r>
      <w:r w:rsidRPr="0048232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92706" w:rsidRPr="00482329" w:rsidRDefault="00292706" w:rsidP="00292706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82329">
        <w:rPr>
          <w:rFonts w:ascii="Times New Roman" w:eastAsia="Times New Roman" w:hAnsi="Times New Roman" w:cs="Times New Roman"/>
          <w:sz w:val="28"/>
          <w:szCs w:val="28"/>
        </w:rPr>
        <w:t>В зависимости от специфики вуза предлагается дать вузам право выбора в регламентации проведения текущего контроля и промежуточной аттестации в установленном вузом порядке (перевод с курса на курс, пересдача, апелляция и др.)</w:t>
      </w:r>
    </w:p>
    <w:p w:rsidR="00292706" w:rsidRPr="00482329" w:rsidRDefault="00292706" w:rsidP="00292706">
      <w:pPr>
        <w:numPr>
          <w:ilvl w:val="0"/>
          <w:numId w:val="2"/>
        </w:numPr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82329">
        <w:rPr>
          <w:rFonts w:ascii="Times New Roman" w:eastAsia="Times New Roman" w:hAnsi="Times New Roman" w:cs="Times New Roman"/>
          <w:sz w:val="28"/>
          <w:szCs w:val="28"/>
        </w:rPr>
        <w:t xml:space="preserve">Студенты, набравшие менее 60 кредитов, но более 45 кредитов по разрешению ректора вуза могут быть переведены на следующий курс, с условием повторного изучения тех дисциплин, по которым не сданы экзамены в течение следующего учебного или во время летнего семестра (за исключением продолжающихся дисциплин). </w:t>
      </w:r>
    </w:p>
    <w:p w:rsidR="00292706" w:rsidRPr="00482329" w:rsidRDefault="00292706" w:rsidP="00292706">
      <w:pPr>
        <w:numPr>
          <w:ilvl w:val="0"/>
          <w:numId w:val="2"/>
        </w:numPr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82329">
        <w:rPr>
          <w:rFonts w:ascii="Times New Roman" w:eastAsia="Times New Roman" w:hAnsi="Times New Roman" w:cs="Times New Roman"/>
          <w:sz w:val="28"/>
          <w:szCs w:val="28"/>
          <w:lang w:val="tr-TR"/>
        </w:rPr>
        <w:t xml:space="preserve">Студент, имеющий к моменту окончания экзаменационной сессии неудовлетворительную оценку хотя бы по одному </w:t>
      </w:r>
      <w:r w:rsidRPr="00482329">
        <w:rPr>
          <w:rFonts w:ascii="Times New Roman" w:eastAsia="Times New Roman" w:hAnsi="Times New Roman" w:cs="Times New Roman"/>
          <w:sz w:val="28"/>
          <w:szCs w:val="28"/>
        </w:rPr>
        <w:t>экзамену</w:t>
      </w:r>
      <w:r>
        <w:rPr>
          <w:rFonts w:ascii="Times New Roman" w:eastAsia="Times New Roman" w:hAnsi="Times New Roman" w:cs="Times New Roman"/>
          <w:sz w:val="28"/>
          <w:szCs w:val="28"/>
          <w:lang w:val="tr-TR"/>
        </w:rPr>
        <w:t xml:space="preserve"> </w:t>
      </w:r>
      <w:r w:rsidRPr="00482329">
        <w:rPr>
          <w:rFonts w:ascii="Times New Roman" w:eastAsia="Times New Roman" w:hAnsi="Times New Roman" w:cs="Times New Roman"/>
          <w:sz w:val="28"/>
          <w:szCs w:val="28"/>
        </w:rPr>
        <w:t>изучает данную дисциплину повторно.</w:t>
      </w:r>
    </w:p>
    <w:p w:rsidR="00292706" w:rsidRPr="00482329" w:rsidRDefault="00292706" w:rsidP="00292706">
      <w:pPr>
        <w:numPr>
          <w:ilvl w:val="0"/>
          <w:numId w:val="2"/>
        </w:numPr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82329">
        <w:rPr>
          <w:rFonts w:ascii="Times New Roman" w:eastAsia="Times New Roman" w:hAnsi="Times New Roman" w:cs="Times New Roman"/>
          <w:sz w:val="28"/>
          <w:szCs w:val="28"/>
          <w:lang w:val="tr-TR"/>
        </w:rPr>
        <w:t>Студенту, оставленному на повторный год обучения</w:t>
      </w:r>
      <w:r w:rsidRPr="00482329">
        <w:rPr>
          <w:rFonts w:ascii="Times New Roman" w:eastAsia="Times New Roman" w:hAnsi="Times New Roman" w:cs="Times New Roman"/>
          <w:sz w:val="28"/>
          <w:szCs w:val="28"/>
        </w:rPr>
        <w:t xml:space="preserve"> по личному заявлению студента</w:t>
      </w:r>
      <w:r w:rsidRPr="00482329">
        <w:rPr>
          <w:rFonts w:ascii="Times New Roman" w:eastAsia="Times New Roman" w:hAnsi="Times New Roman" w:cs="Times New Roman"/>
          <w:sz w:val="28"/>
          <w:szCs w:val="28"/>
          <w:lang w:val="tr-TR"/>
        </w:rPr>
        <w:t>, устанавлива</w:t>
      </w:r>
      <w:r w:rsidRPr="00482329">
        <w:rPr>
          <w:rFonts w:ascii="Times New Roman" w:eastAsia="Times New Roman" w:hAnsi="Times New Roman" w:cs="Times New Roman"/>
          <w:sz w:val="28"/>
          <w:szCs w:val="28"/>
        </w:rPr>
        <w:t>ю</w:t>
      </w:r>
      <w:r w:rsidRPr="00482329">
        <w:rPr>
          <w:rFonts w:ascii="Times New Roman" w:eastAsia="Times New Roman" w:hAnsi="Times New Roman" w:cs="Times New Roman"/>
          <w:sz w:val="28"/>
          <w:szCs w:val="28"/>
          <w:lang w:val="tr-TR"/>
        </w:rPr>
        <w:t>т</w:t>
      </w:r>
      <w:proofErr w:type="spellStart"/>
      <w:r w:rsidRPr="00482329">
        <w:rPr>
          <w:rFonts w:ascii="Times New Roman" w:eastAsia="Times New Roman" w:hAnsi="Times New Roman" w:cs="Times New Roman"/>
          <w:sz w:val="28"/>
          <w:szCs w:val="28"/>
        </w:rPr>
        <w:t>ся</w:t>
      </w:r>
      <w:proofErr w:type="spellEnd"/>
      <w:r w:rsidRPr="00482329">
        <w:rPr>
          <w:rFonts w:ascii="Times New Roman" w:eastAsia="Times New Roman" w:hAnsi="Times New Roman" w:cs="Times New Roman"/>
          <w:sz w:val="28"/>
          <w:szCs w:val="28"/>
          <w:lang w:val="tr-TR"/>
        </w:rPr>
        <w:t xml:space="preserve"> дисциплины, по которым он должен прослушать курс лекций, выполнить лабораторные, практические и домашние задания и сдать</w:t>
      </w:r>
      <w:r w:rsidRPr="0048232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82329">
        <w:rPr>
          <w:rFonts w:ascii="Times New Roman" w:eastAsia="Times New Roman" w:hAnsi="Times New Roman" w:cs="Times New Roman"/>
          <w:sz w:val="28"/>
          <w:szCs w:val="28"/>
          <w:lang w:val="tr-TR"/>
        </w:rPr>
        <w:t>экзамены</w:t>
      </w:r>
      <w:r w:rsidRPr="00482329">
        <w:rPr>
          <w:rFonts w:ascii="Times New Roman" w:eastAsia="Times New Roman" w:hAnsi="Times New Roman" w:cs="Times New Roman"/>
          <w:sz w:val="28"/>
          <w:szCs w:val="28"/>
        </w:rPr>
        <w:t xml:space="preserve"> с полной компенсацией затрат за обучение, независимо от </w:t>
      </w:r>
      <w:r>
        <w:rPr>
          <w:rFonts w:ascii="Times New Roman" w:eastAsia="Times New Roman" w:hAnsi="Times New Roman" w:cs="Times New Roman"/>
          <w:sz w:val="28"/>
          <w:szCs w:val="28"/>
        </w:rPr>
        <w:t>основания</w:t>
      </w:r>
      <w:r w:rsidRPr="00482329">
        <w:rPr>
          <w:rFonts w:ascii="Times New Roman" w:eastAsia="Times New Roman" w:hAnsi="Times New Roman" w:cs="Times New Roman"/>
          <w:sz w:val="28"/>
          <w:szCs w:val="28"/>
        </w:rPr>
        <w:t xml:space="preserve"> обучения (контрактная или </w:t>
      </w:r>
      <w:proofErr w:type="spellStart"/>
      <w:r w:rsidRPr="00482329">
        <w:rPr>
          <w:rFonts w:ascii="Times New Roman" w:eastAsia="Times New Roman" w:hAnsi="Times New Roman" w:cs="Times New Roman"/>
          <w:sz w:val="28"/>
          <w:szCs w:val="28"/>
        </w:rPr>
        <w:t>грантовая</w:t>
      </w:r>
      <w:proofErr w:type="spellEnd"/>
      <w:r w:rsidRPr="00482329"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292706" w:rsidRDefault="00292706" w:rsidP="00292706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82329">
        <w:rPr>
          <w:rFonts w:ascii="Times New Roman" w:eastAsia="Times New Roman" w:hAnsi="Times New Roman" w:cs="Times New Roman"/>
          <w:sz w:val="28"/>
          <w:szCs w:val="28"/>
        </w:rPr>
        <w:t xml:space="preserve">В связи с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внедрением в учебный процесс </w:t>
      </w:r>
      <w:r w:rsidRPr="00482329">
        <w:rPr>
          <w:rFonts w:ascii="Times New Roman" w:eastAsia="Times New Roman" w:hAnsi="Times New Roman" w:cs="Times New Roman"/>
          <w:sz w:val="28"/>
          <w:szCs w:val="28"/>
        </w:rPr>
        <w:t>кредитных технологий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образования</w:t>
      </w:r>
      <w:r w:rsidRPr="00482329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DB6C56">
        <w:rPr>
          <w:rFonts w:ascii="Times New Roman" w:eastAsia="Times New Roman" w:hAnsi="Times New Roman" w:cs="Times New Roman"/>
          <w:sz w:val="28"/>
          <w:szCs w:val="28"/>
        </w:rPr>
        <w:t>ряду с традиционной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DB6C56">
        <w:rPr>
          <w:rFonts w:ascii="Times New Roman" w:eastAsia="Times New Roman" w:hAnsi="Times New Roman" w:cs="Times New Roman"/>
          <w:sz w:val="28"/>
          <w:szCs w:val="28"/>
        </w:rPr>
        <w:t>оценк</w:t>
      </w:r>
      <w:r>
        <w:rPr>
          <w:rFonts w:ascii="Times New Roman" w:eastAsia="Times New Roman" w:hAnsi="Times New Roman" w:cs="Times New Roman"/>
          <w:sz w:val="28"/>
          <w:szCs w:val="28"/>
        </w:rPr>
        <w:t>ой</w:t>
      </w:r>
      <w:r w:rsidRPr="00DB6C5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82329">
        <w:rPr>
          <w:rFonts w:ascii="Times New Roman" w:eastAsia="Times New Roman" w:hAnsi="Times New Roman" w:cs="Times New Roman"/>
          <w:sz w:val="28"/>
          <w:szCs w:val="28"/>
        </w:rPr>
        <w:t>введен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4823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цифров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ая</w:t>
      </w:r>
      <w:r w:rsidRPr="00482329">
        <w:rPr>
          <w:rFonts w:ascii="Times New Roman" w:eastAsia="Times New Roman" w:hAnsi="Times New Roman" w:cs="Times New Roman"/>
          <w:sz w:val="28"/>
          <w:szCs w:val="28"/>
          <w:lang w:eastAsia="ru-RU"/>
        </w:rPr>
        <w:t>, буквенн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ая,</w:t>
      </w:r>
      <w:r w:rsidRPr="004823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балльн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ая</w:t>
      </w:r>
      <w:r w:rsidRPr="004823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систем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4823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 понятие средневзвешенной оценки</w:t>
      </w:r>
      <w:r w:rsidRPr="008328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(СВО</w:t>
      </w:r>
      <w:r w:rsidRPr="00DB6C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Pr="00482329">
        <w:rPr>
          <w:rFonts w:ascii="Times New Roman" w:eastAsia="Times New Roman" w:hAnsi="Times New Roman" w:cs="Times New Roman"/>
          <w:sz w:val="28"/>
          <w:szCs w:val="28"/>
          <w:lang w:eastAsia="ru-RU"/>
        </w:rPr>
        <w:t>успеваемости студентов,</w:t>
      </w:r>
      <w:r w:rsidRPr="00482329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определен</w:t>
      </w:r>
      <w:r w:rsidRPr="00482329">
        <w:rPr>
          <w:rFonts w:ascii="Times New Roman" w:eastAsia="Times New Roman" w:hAnsi="Times New Roman" w:cs="Times New Roman"/>
          <w:sz w:val="28"/>
          <w:szCs w:val="28"/>
          <w:lang w:val="tr-TR"/>
        </w:rPr>
        <w:t xml:space="preserve"> механизм перевода баллов в оценки и наоборот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482329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приложениях </w:t>
      </w:r>
      <w:r w:rsidRPr="00482329">
        <w:rPr>
          <w:rFonts w:ascii="Times New Roman" w:eastAsia="Times New Roman" w:hAnsi="Times New Roman" w:cs="Times New Roman"/>
          <w:sz w:val="28"/>
          <w:szCs w:val="28"/>
        </w:rPr>
        <w:t>диплом</w:t>
      </w:r>
      <w:r>
        <w:rPr>
          <w:rFonts w:ascii="Times New Roman" w:eastAsia="Times New Roman" w:hAnsi="Times New Roman" w:cs="Times New Roman"/>
          <w:sz w:val="28"/>
          <w:szCs w:val="28"/>
        </w:rPr>
        <w:t>ов</w:t>
      </w:r>
      <w:r w:rsidRPr="00482329">
        <w:rPr>
          <w:rFonts w:ascii="Times New Roman" w:eastAsia="Times New Roman" w:hAnsi="Times New Roman" w:cs="Times New Roman"/>
          <w:sz w:val="28"/>
          <w:szCs w:val="28"/>
        </w:rPr>
        <w:t xml:space="preserve"> выпускников будут указываться набранные баллы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 оценки в вышеуказанных формах оценки</w:t>
      </w:r>
      <w:r w:rsidRPr="00482329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92533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292706" w:rsidRDefault="00292706" w:rsidP="00292706">
      <w:pPr>
        <w:pBdr>
          <w:top w:val="nil"/>
          <w:left w:val="nil"/>
          <w:bottom w:val="nil"/>
          <w:right w:val="nil"/>
          <w:between w:val="nil"/>
        </w:pBdr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82329">
        <w:rPr>
          <w:rFonts w:ascii="Times New Roman" w:eastAsia="Times New Roman" w:hAnsi="Times New Roman" w:cs="Times New Roman"/>
          <w:sz w:val="28"/>
          <w:szCs w:val="28"/>
        </w:rPr>
        <w:t>В целях обеспечения академической мобильности студентов предлагается ввести единую шкалу балльной системы с указанием смысловых значений и переводом баллов в оценки и наоборот, так как вузы используют разные шкалы балльной системы, различающиеся между собой.</w:t>
      </w:r>
    </w:p>
    <w:p w:rsidR="00200EAF" w:rsidRPr="00482329" w:rsidRDefault="00200EAF" w:rsidP="00292706">
      <w:pPr>
        <w:pBdr>
          <w:top w:val="nil"/>
          <w:left w:val="nil"/>
          <w:bottom w:val="nil"/>
          <w:right w:val="nil"/>
          <w:between w:val="nil"/>
        </w:pBdr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881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588"/>
        <w:gridCol w:w="1701"/>
        <w:gridCol w:w="1560"/>
        <w:gridCol w:w="3969"/>
      </w:tblGrid>
      <w:tr w:rsidR="00292706" w:rsidRPr="00571F7F" w:rsidTr="00076279">
        <w:trPr>
          <w:trHeight w:val="924"/>
        </w:trPr>
        <w:tc>
          <w:tcPr>
            <w:tcW w:w="1588" w:type="dxa"/>
          </w:tcPr>
          <w:p w:rsidR="00292706" w:rsidRPr="00353E08" w:rsidRDefault="00292706" w:rsidP="00B749B6">
            <w:pPr>
              <w:widowControl w:val="0"/>
              <w:autoSpaceDE w:val="0"/>
              <w:autoSpaceDN w:val="0"/>
              <w:adjustRightInd w:val="0"/>
              <w:ind w:firstLine="3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53E08">
              <w:rPr>
                <w:rFonts w:ascii="Times New Roman" w:hAnsi="Times New Roman"/>
                <w:b/>
                <w:sz w:val="24"/>
                <w:szCs w:val="24"/>
              </w:rPr>
              <w:t>Оценки по балльной системе</w:t>
            </w:r>
          </w:p>
        </w:tc>
        <w:tc>
          <w:tcPr>
            <w:tcW w:w="1701" w:type="dxa"/>
          </w:tcPr>
          <w:p w:rsidR="00292706" w:rsidRPr="00353E08" w:rsidRDefault="00292706" w:rsidP="00B749B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53E08">
              <w:rPr>
                <w:rFonts w:ascii="Times New Roman" w:hAnsi="Times New Roman"/>
                <w:b/>
                <w:sz w:val="24"/>
                <w:szCs w:val="24"/>
              </w:rPr>
              <w:t>Оценки по буквенной системе</w:t>
            </w:r>
          </w:p>
        </w:tc>
        <w:tc>
          <w:tcPr>
            <w:tcW w:w="1560" w:type="dxa"/>
          </w:tcPr>
          <w:p w:rsidR="00292706" w:rsidRPr="00353E08" w:rsidRDefault="00292706" w:rsidP="00B749B6">
            <w:pPr>
              <w:widowControl w:val="0"/>
              <w:autoSpaceDE w:val="0"/>
              <w:autoSpaceDN w:val="0"/>
              <w:adjustRightInd w:val="0"/>
              <w:ind w:left="-3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53E08">
              <w:rPr>
                <w:rFonts w:ascii="Times New Roman" w:hAnsi="Times New Roman"/>
                <w:b/>
                <w:sz w:val="24"/>
                <w:szCs w:val="24"/>
              </w:rPr>
              <w:t>Цифровой эквивалент оценки</w:t>
            </w:r>
          </w:p>
        </w:tc>
        <w:tc>
          <w:tcPr>
            <w:tcW w:w="3969" w:type="dxa"/>
          </w:tcPr>
          <w:p w:rsidR="00292706" w:rsidRPr="00353E08" w:rsidRDefault="00292706" w:rsidP="00B749B6">
            <w:pPr>
              <w:widowControl w:val="0"/>
              <w:autoSpaceDE w:val="0"/>
              <w:autoSpaceDN w:val="0"/>
              <w:adjustRightInd w:val="0"/>
              <w:ind w:hanging="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53E08">
              <w:rPr>
                <w:rFonts w:ascii="Times New Roman" w:hAnsi="Times New Roman"/>
                <w:b/>
                <w:sz w:val="24"/>
                <w:szCs w:val="24"/>
              </w:rPr>
              <w:t xml:space="preserve">Оценки по традиционной </w:t>
            </w:r>
          </w:p>
          <w:p w:rsidR="00292706" w:rsidRPr="00353E08" w:rsidRDefault="00292706" w:rsidP="00B749B6">
            <w:pPr>
              <w:widowControl w:val="0"/>
              <w:autoSpaceDE w:val="0"/>
              <w:autoSpaceDN w:val="0"/>
              <w:adjustRightInd w:val="0"/>
              <w:ind w:hanging="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53E08">
              <w:rPr>
                <w:rFonts w:ascii="Times New Roman" w:hAnsi="Times New Roman"/>
                <w:b/>
                <w:sz w:val="24"/>
                <w:szCs w:val="24"/>
              </w:rPr>
              <w:t>системе</w:t>
            </w:r>
          </w:p>
        </w:tc>
      </w:tr>
      <w:tr w:rsidR="00292706" w:rsidRPr="00571F7F" w:rsidTr="00076279">
        <w:tc>
          <w:tcPr>
            <w:tcW w:w="1588" w:type="dxa"/>
          </w:tcPr>
          <w:p w:rsidR="00292706" w:rsidRPr="00353E08" w:rsidRDefault="00292706" w:rsidP="00B749B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53E08">
              <w:rPr>
                <w:rFonts w:ascii="Times New Roman" w:hAnsi="Times New Roman"/>
                <w:b/>
                <w:sz w:val="24"/>
                <w:szCs w:val="24"/>
              </w:rPr>
              <w:t>87-100</w:t>
            </w:r>
          </w:p>
        </w:tc>
        <w:tc>
          <w:tcPr>
            <w:tcW w:w="1701" w:type="dxa"/>
          </w:tcPr>
          <w:p w:rsidR="00292706" w:rsidRPr="00353E08" w:rsidRDefault="00292706" w:rsidP="00B749B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53E08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</w:p>
        </w:tc>
        <w:tc>
          <w:tcPr>
            <w:tcW w:w="1560" w:type="dxa"/>
          </w:tcPr>
          <w:p w:rsidR="00292706" w:rsidRPr="00353E08" w:rsidRDefault="00292706" w:rsidP="00B749B6">
            <w:pPr>
              <w:widowControl w:val="0"/>
              <w:autoSpaceDE w:val="0"/>
              <w:autoSpaceDN w:val="0"/>
              <w:adjustRightInd w:val="0"/>
              <w:ind w:left="-3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53E08">
              <w:rPr>
                <w:rFonts w:ascii="Times New Roman" w:hAnsi="Times New Roman"/>
                <w:b/>
                <w:sz w:val="24"/>
                <w:szCs w:val="24"/>
              </w:rPr>
              <w:t>4,0</w:t>
            </w:r>
          </w:p>
        </w:tc>
        <w:tc>
          <w:tcPr>
            <w:tcW w:w="3969" w:type="dxa"/>
          </w:tcPr>
          <w:p w:rsidR="00292706" w:rsidRPr="00353E08" w:rsidRDefault="00292706" w:rsidP="00B749B6">
            <w:pPr>
              <w:widowControl w:val="0"/>
              <w:autoSpaceDE w:val="0"/>
              <w:autoSpaceDN w:val="0"/>
              <w:adjustRightInd w:val="0"/>
              <w:ind w:hanging="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53E08">
              <w:rPr>
                <w:rFonts w:ascii="Times New Roman" w:hAnsi="Times New Roman"/>
                <w:b/>
                <w:sz w:val="24"/>
                <w:szCs w:val="24"/>
              </w:rPr>
              <w:t>Отлично</w:t>
            </w:r>
          </w:p>
        </w:tc>
      </w:tr>
      <w:tr w:rsidR="00292706" w:rsidRPr="00571F7F" w:rsidTr="00076279">
        <w:tc>
          <w:tcPr>
            <w:tcW w:w="1588" w:type="dxa"/>
          </w:tcPr>
          <w:p w:rsidR="00292706" w:rsidRPr="00353E08" w:rsidRDefault="00292706" w:rsidP="00B749B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53E08">
              <w:rPr>
                <w:rFonts w:ascii="Times New Roman" w:hAnsi="Times New Roman"/>
                <w:b/>
                <w:sz w:val="24"/>
                <w:szCs w:val="24"/>
              </w:rPr>
              <w:t>80-86</w:t>
            </w:r>
          </w:p>
        </w:tc>
        <w:tc>
          <w:tcPr>
            <w:tcW w:w="1701" w:type="dxa"/>
          </w:tcPr>
          <w:p w:rsidR="00292706" w:rsidRPr="00353E08" w:rsidRDefault="00292706" w:rsidP="00B749B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53E08">
              <w:rPr>
                <w:rFonts w:ascii="Times New Roman" w:hAnsi="Times New Roman"/>
                <w:b/>
                <w:sz w:val="24"/>
                <w:szCs w:val="24"/>
              </w:rPr>
              <w:t>В</w:t>
            </w:r>
          </w:p>
        </w:tc>
        <w:tc>
          <w:tcPr>
            <w:tcW w:w="1560" w:type="dxa"/>
          </w:tcPr>
          <w:p w:rsidR="00292706" w:rsidRPr="00353E08" w:rsidRDefault="00292706" w:rsidP="00B749B6">
            <w:pPr>
              <w:widowControl w:val="0"/>
              <w:autoSpaceDE w:val="0"/>
              <w:autoSpaceDN w:val="0"/>
              <w:adjustRightInd w:val="0"/>
              <w:ind w:left="-3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53E08">
              <w:rPr>
                <w:rFonts w:ascii="Times New Roman" w:hAnsi="Times New Roman"/>
                <w:b/>
                <w:sz w:val="24"/>
                <w:szCs w:val="24"/>
              </w:rPr>
              <w:t>3,33</w:t>
            </w:r>
          </w:p>
        </w:tc>
        <w:tc>
          <w:tcPr>
            <w:tcW w:w="3969" w:type="dxa"/>
            <w:vMerge w:val="restart"/>
          </w:tcPr>
          <w:p w:rsidR="00292706" w:rsidRPr="00353E08" w:rsidRDefault="00292706" w:rsidP="00B749B6">
            <w:pPr>
              <w:widowControl w:val="0"/>
              <w:autoSpaceDE w:val="0"/>
              <w:autoSpaceDN w:val="0"/>
              <w:adjustRightInd w:val="0"/>
              <w:ind w:hanging="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53E08">
              <w:rPr>
                <w:rFonts w:ascii="Times New Roman" w:hAnsi="Times New Roman"/>
                <w:b/>
                <w:sz w:val="24"/>
                <w:szCs w:val="24"/>
              </w:rPr>
              <w:t>Хорошо</w:t>
            </w:r>
          </w:p>
        </w:tc>
      </w:tr>
      <w:tr w:rsidR="00292706" w:rsidRPr="00571F7F" w:rsidTr="00076279">
        <w:tc>
          <w:tcPr>
            <w:tcW w:w="1588" w:type="dxa"/>
          </w:tcPr>
          <w:p w:rsidR="00292706" w:rsidRPr="00353E08" w:rsidRDefault="00292706" w:rsidP="00B749B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53E08">
              <w:rPr>
                <w:rFonts w:ascii="Times New Roman" w:hAnsi="Times New Roman"/>
                <w:b/>
                <w:sz w:val="24"/>
                <w:szCs w:val="24"/>
              </w:rPr>
              <w:t>74-79</w:t>
            </w:r>
          </w:p>
        </w:tc>
        <w:tc>
          <w:tcPr>
            <w:tcW w:w="1701" w:type="dxa"/>
          </w:tcPr>
          <w:p w:rsidR="00292706" w:rsidRPr="00353E08" w:rsidRDefault="00292706" w:rsidP="00B749B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53E08">
              <w:rPr>
                <w:rFonts w:ascii="Times New Roman" w:hAnsi="Times New Roman"/>
                <w:b/>
                <w:sz w:val="24"/>
                <w:szCs w:val="24"/>
              </w:rPr>
              <w:t>С</w:t>
            </w:r>
          </w:p>
        </w:tc>
        <w:tc>
          <w:tcPr>
            <w:tcW w:w="1560" w:type="dxa"/>
          </w:tcPr>
          <w:p w:rsidR="00292706" w:rsidRPr="00353E08" w:rsidRDefault="00292706" w:rsidP="00B749B6">
            <w:pPr>
              <w:widowControl w:val="0"/>
              <w:autoSpaceDE w:val="0"/>
              <w:autoSpaceDN w:val="0"/>
              <w:adjustRightInd w:val="0"/>
              <w:ind w:left="-3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53E08">
              <w:rPr>
                <w:rFonts w:ascii="Times New Roman" w:hAnsi="Times New Roman"/>
                <w:b/>
                <w:sz w:val="24"/>
                <w:szCs w:val="24"/>
              </w:rPr>
              <w:t>3,0</w:t>
            </w:r>
          </w:p>
        </w:tc>
        <w:tc>
          <w:tcPr>
            <w:tcW w:w="3969" w:type="dxa"/>
            <w:vMerge/>
          </w:tcPr>
          <w:p w:rsidR="00292706" w:rsidRPr="00353E08" w:rsidRDefault="00292706" w:rsidP="00B749B6">
            <w:pPr>
              <w:widowControl w:val="0"/>
              <w:autoSpaceDE w:val="0"/>
              <w:autoSpaceDN w:val="0"/>
              <w:adjustRightInd w:val="0"/>
              <w:ind w:hanging="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92706" w:rsidRPr="00571F7F" w:rsidTr="00076279">
        <w:tc>
          <w:tcPr>
            <w:tcW w:w="1588" w:type="dxa"/>
          </w:tcPr>
          <w:p w:rsidR="00292706" w:rsidRPr="00353E08" w:rsidRDefault="00292706" w:rsidP="00B749B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53E08">
              <w:rPr>
                <w:rFonts w:ascii="Times New Roman" w:hAnsi="Times New Roman"/>
                <w:b/>
                <w:sz w:val="24"/>
                <w:szCs w:val="24"/>
              </w:rPr>
              <w:t>68-73</w:t>
            </w:r>
          </w:p>
        </w:tc>
        <w:tc>
          <w:tcPr>
            <w:tcW w:w="1701" w:type="dxa"/>
          </w:tcPr>
          <w:p w:rsidR="00292706" w:rsidRPr="00353E08" w:rsidRDefault="00292706" w:rsidP="00B749B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53E08">
              <w:rPr>
                <w:rFonts w:ascii="Times New Roman" w:hAnsi="Times New Roman"/>
                <w:b/>
                <w:sz w:val="24"/>
                <w:szCs w:val="24"/>
              </w:rPr>
              <w:t>D</w:t>
            </w:r>
          </w:p>
        </w:tc>
        <w:tc>
          <w:tcPr>
            <w:tcW w:w="1560" w:type="dxa"/>
          </w:tcPr>
          <w:p w:rsidR="00292706" w:rsidRPr="00353E08" w:rsidRDefault="00292706" w:rsidP="00B749B6">
            <w:pPr>
              <w:widowControl w:val="0"/>
              <w:autoSpaceDE w:val="0"/>
              <w:autoSpaceDN w:val="0"/>
              <w:adjustRightInd w:val="0"/>
              <w:ind w:left="-3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53E08">
              <w:rPr>
                <w:rFonts w:ascii="Times New Roman" w:hAnsi="Times New Roman"/>
                <w:b/>
                <w:sz w:val="24"/>
                <w:szCs w:val="24"/>
              </w:rPr>
              <w:t>2,33</w:t>
            </w:r>
          </w:p>
        </w:tc>
        <w:tc>
          <w:tcPr>
            <w:tcW w:w="3969" w:type="dxa"/>
            <w:vMerge w:val="restart"/>
          </w:tcPr>
          <w:p w:rsidR="00292706" w:rsidRPr="00353E08" w:rsidRDefault="00292706" w:rsidP="00B749B6">
            <w:pPr>
              <w:widowControl w:val="0"/>
              <w:autoSpaceDE w:val="0"/>
              <w:autoSpaceDN w:val="0"/>
              <w:adjustRightInd w:val="0"/>
              <w:ind w:hanging="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53E08">
              <w:rPr>
                <w:rFonts w:ascii="Times New Roman" w:hAnsi="Times New Roman"/>
                <w:b/>
                <w:sz w:val="24"/>
                <w:szCs w:val="24"/>
              </w:rPr>
              <w:t>Удовлетворительно</w:t>
            </w:r>
          </w:p>
        </w:tc>
      </w:tr>
      <w:tr w:rsidR="00292706" w:rsidRPr="00571F7F" w:rsidTr="00076279">
        <w:tc>
          <w:tcPr>
            <w:tcW w:w="1588" w:type="dxa"/>
          </w:tcPr>
          <w:p w:rsidR="00292706" w:rsidRPr="00353E08" w:rsidRDefault="00292706" w:rsidP="00B749B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53E08">
              <w:rPr>
                <w:rFonts w:ascii="Times New Roman" w:hAnsi="Times New Roman"/>
                <w:b/>
                <w:sz w:val="24"/>
                <w:szCs w:val="24"/>
              </w:rPr>
              <w:t>61-67</w:t>
            </w:r>
          </w:p>
        </w:tc>
        <w:tc>
          <w:tcPr>
            <w:tcW w:w="1701" w:type="dxa"/>
          </w:tcPr>
          <w:p w:rsidR="00292706" w:rsidRPr="00353E08" w:rsidRDefault="00292706" w:rsidP="00B749B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353E08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E</w:t>
            </w:r>
          </w:p>
        </w:tc>
        <w:tc>
          <w:tcPr>
            <w:tcW w:w="1560" w:type="dxa"/>
          </w:tcPr>
          <w:p w:rsidR="00292706" w:rsidRPr="00353E08" w:rsidRDefault="00292706" w:rsidP="00B749B6">
            <w:pPr>
              <w:widowControl w:val="0"/>
              <w:autoSpaceDE w:val="0"/>
              <w:autoSpaceDN w:val="0"/>
              <w:adjustRightInd w:val="0"/>
              <w:ind w:left="-3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53E08">
              <w:rPr>
                <w:rFonts w:ascii="Times New Roman" w:hAnsi="Times New Roman"/>
                <w:b/>
                <w:sz w:val="24"/>
                <w:szCs w:val="24"/>
              </w:rPr>
              <w:t>2,0</w:t>
            </w:r>
          </w:p>
        </w:tc>
        <w:tc>
          <w:tcPr>
            <w:tcW w:w="3969" w:type="dxa"/>
            <w:vMerge/>
          </w:tcPr>
          <w:p w:rsidR="00292706" w:rsidRPr="00353E08" w:rsidRDefault="00292706" w:rsidP="00B749B6">
            <w:pPr>
              <w:widowControl w:val="0"/>
              <w:autoSpaceDE w:val="0"/>
              <w:autoSpaceDN w:val="0"/>
              <w:adjustRightInd w:val="0"/>
              <w:ind w:hanging="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92706" w:rsidRPr="00571F7F" w:rsidTr="00076279">
        <w:tc>
          <w:tcPr>
            <w:tcW w:w="1588" w:type="dxa"/>
          </w:tcPr>
          <w:p w:rsidR="00292706" w:rsidRPr="00353E08" w:rsidRDefault="00292706" w:rsidP="00B749B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353E08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1-</w:t>
            </w:r>
            <w:r w:rsidRPr="00353E08">
              <w:rPr>
                <w:rFonts w:ascii="Times New Roman" w:hAnsi="Times New Roman"/>
                <w:b/>
                <w:sz w:val="24"/>
                <w:szCs w:val="24"/>
              </w:rPr>
              <w:t>60</w:t>
            </w:r>
          </w:p>
        </w:tc>
        <w:tc>
          <w:tcPr>
            <w:tcW w:w="1701" w:type="dxa"/>
          </w:tcPr>
          <w:p w:rsidR="00292706" w:rsidRPr="00353E08" w:rsidRDefault="00292706" w:rsidP="00B749B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353E08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FX</w:t>
            </w:r>
          </w:p>
        </w:tc>
        <w:tc>
          <w:tcPr>
            <w:tcW w:w="1560" w:type="dxa"/>
          </w:tcPr>
          <w:p w:rsidR="00292706" w:rsidRPr="00353E08" w:rsidRDefault="00292706" w:rsidP="00B749B6">
            <w:pPr>
              <w:widowControl w:val="0"/>
              <w:autoSpaceDE w:val="0"/>
              <w:autoSpaceDN w:val="0"/>
              <w:adjustRightInd w:val="0"/>
              <w:ind w:left="-3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53E08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3969" w:type="dxa"/>
            <w:vMerge w:val="restart"/>
          </w:tcPr>
          <w:p w:rsidR="00292706" w:rsidRPr="00353E08" w:rsidRDefault="00292706" w:rsidP="00B749B6">
            <w:pPr>
              <w:widowControl w:val="0"/>
              <w:autoSpaceDE w:val="0"/>
              <w:autoSpaceDN w:val="0"/>
              <w:adjustRightInd w:val="0"/>
              <w:ind w:hanging="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53E08">
              <w:rPr>
                <w:rFonts w:ascii="Times New Roman" w:hAnsi="Times New Roman"/>
                <w:b/>
                <w:sz w:val="24"/>
                <w:szCs w:val="24"/>
              </w:rPr>
              <w:t>Неудовлетворительно</w:t>
            </w:r>
          </w:p>
        </w:tc>
      </w:tr>
      <w:tr w:rsidR="00292706" w:rsidRPr="00571F7F" w:rsidTr="00076279">
        <w:tc>
          <w:tcPr>
            <w:tcW w:w="1588" w:type="dxa"/>
          </w:tcPr>
          <w:p w:rsidR="00292706" w:rsidRPr="009B56D1" w:rsidRDefault="00292706" w:rsidP="00B749B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9B56D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0-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9B56D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0</w:t>
            </w:r>
          </w:p>
        </w:tc>
        <w:tc>
          <w:tcPr>
            <w:tcW w:w="1701" w:type="dxa"/>
          </w:tcPr>
          <w:p w:rsidR="00292706" w:rsidRPr="009B56D1" w:rsidRDefault="00292706" w:rsidP="00B749B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9B56D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F</w:t>
            </w:r>
          </w:p>
        </w:tc>
        <w:tc>
          <w:tcPr>
            <w:tcW w:w="1560" w:type="dxa"/>
          </w:tcPr>
          <w:p w:rsidR="00292706" w:rsidRPr="009B56D1" w:rsidRDefault="00292706" w:rsidP="00B749B6">
            <w:pPr>
              <w:widowControl w:val="0"/>
              <w:autoSpaceDE w:val="0"/>
              <w:autoSpaceDN w:val="0"/>
              <w:adjustRightInd w:val="0"/>
              <w:ind w:left="-3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B56D1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3969" w:type="dxa"/>
            <w:vMerge/>
          </w:tcPr>
          <w:p w:rsidR="00292706" w:rsidRPr="0059513D" w:rsidRDefault="00292706" w:rsidP="00B749B6">
            <w:pPr>
              <w:widowControl w:val="0"/>
              <w:autoSpaceDE w:val="0"/>
              <w:autoSpaceDN w:val="0"/>
              <w:adjustRightInd w:val="0"/>
              <w:ind w:hanging="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292706" w:rsidRPr="00231833" w:rsidRDefault="00292706" w:rsidP="00292706">
      <w:pPr>
        <w:widowControl w:val="0"/>
        <w:autoSpaceDE w:val="0"/>
        <w:autoSpaceDN w:val="0"/>
        <w:adjustRightInd w:val="0"/>
        <w:ind w:firstLine="284"/>
        <w:jc w:val="both"/>
        <w:rPr>
          <w:rFonts w:ascii="Times New Roman" w:eastAsia="Times New Roman" w:hAnsi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Согласно изменениям в промежуточной аттестации с</w:t>
      </w:r>
      <w:r w:rsidRPr="00CA11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тудент, </w:t>
      </w:r>
      <w:r w:rsidRPr="00353E08">
        <w:rPr>
          <w:rFonts w:ascii="Times New Roman" w:eastAsia="Times New Roman" w:hAnsi="Times New Roman"/>
          <w:sz w:val="28"/>
          <w:szCs w:val="28"/>
          <w:lang w:eastAsia="ru-RU"/>
        </w:rPr>
        <w:t>получивший оценку «</w:t>
      </w:r>
      <w:r w:rsidRPr="00353E08">
        <w:rPr>
          <w:rFonts w:ascii="Times New Roman" w:eastAsia="Times New Roman" w:hAnsi="Times New Roman"/>
          <w:sz w:val="28"/>
          <w:szCs w:val="28"/>
          <w:lang w:val="en-US" w:eastAsia="ru-RU"/>
        </w:rPr>
        <w:t>FX</w:t>
      </w:r>
      <w:r w:rsidRPr="00353E08">
        <w:rPr>
          <w:rFonts w:ascii="Times New Roman" w:eastAsia="Times New Roman" w:hAnsi="Times New Roman"/>
          <w:sz w:val="28"/>
          <w:szCs w:val="28"/>
          <w:lang w:eastAsia="ru-RU"/>
        </w:rPr>
        <w:t>» может пересдавать в течении первого месяца следующего семестра, оценку «F-не освоено» может пересдать её только после полного повторного изучения на следующем учебном семестре с оплатой полной стоимости обучения.</w:t>
      </w:r>
      <w:r w:rsidRPr="00353E0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353E08">
        <w:rPr>
          <w:rFonts w:ascii="Times New Roman" w:eastAsia="Times New Roman" w:hAnsi="Times New Roman"/>
          <w:sz w:val="28"/>
          <w:szCs w:val="28"/>
          <w:lang w:eastAsia="ru-RU"/>
        </w:rPr>
        <w:t xml:space="preserve">По результатам успеваемости рассчитывается средний балл </w:t>
      </w:r>
      <w:r w:rsidRPr="00353E08">
        <w:rPr>
          <w:rFonts w:ascii="Times New Roman" w:eastAsia="Times New Roman" w:hAnsi="Times New Roman"/>
          <w:sz w:val="28"/>
          <w:szCs w:val="28"/>
          <w:lang w:val="en-US" w:eastAsia="ru-RU"/>
        </w:rPr>
        <w:t>GPA</w:t>
      </w:r>
      <w:r w:rsidRPr="00353E08"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r w:rsidRPr="00353E08">
        <w:rPr>
          <w:rFonts w:ascii="Times New Roman" w:eastAsia="Times New Roman" w:hAnsi="Times New Roman"/>
          <w:sz w:val="28"/>
          <w:szCs w:val="28"/>
          <w:lang w:val="en-US" w:eastAsia="ru-RU"/>
        </w:rPr>
        <w:t>Grade</w:t>
      </w:r>
      <w:r w:rsidRPr="00353E0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353E08">
        <w:rPr>
          <w:rFonts w:ascii="Times New Roman" w:eastAsia="Times New Roman" w:hAnsi="Times New Roman"/>
          <w:sz w:val="28"/>
          <w:szCs w:val="28"/>
          <w:lang w:val="en-US" w:eastAsia="ru-RU"/>
        </w:rPr>
        <w:t>Point</w:t>
      </w:r>
      <w:r w:rsidRPr="00353E0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353E08">
        <w:rPr>
          <w:rFonts w:ascii="Times New Roman" w:eastAsia="Times New Roman" w:hAnsi="Times New Roman"/>
          <w:sz w:val="28"/>
          <w:szCs w:val="28"/>
          <w:lang w:val="en-US" w:eastAsia="ru-RU"/>
        </w:rPr>
        <w:t>Average</w:t>
      </w:r>
      <w:r w:rsidRPr="00353E08">
        <w:rPr>
          <w:rFonts w:ascii="Times New Roman" w:eastAsia="Times New Roman" w:hAnsi="Times New Roman"/>
          <w:sz w:val="28"/>
          <w:szCs w:val="28"/>
          <w:lang w:eastAsia="ru-RU"/>
        </w:rPr>
        <w:t xml:space="preserve">), максимальное выражение которого составляет 4,0 балла. </w:t>
      </w:r>
      <w:r w:rsidRPr="00353E08">
        <w:rPr>
          <w:rFonts w:ascii="Times New Roman" w:eastAsia="Times New Roman" w:hAnsi="Times New Roman"/>
          <w:sz w:val="28"/>
          <w:szCs w:val="28"/>
          <w:lang w:val="en-US" w:eastAsia="ru-RU"/>
        </w:rPr>
        <w:t>GPA</w:t>
      </w:r>
      <w:r w:rsidRPr="00353E08"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r w:rsidRPr="00353E08">
        <w:rPr>
          <w:rFonts w:ascii="Times New Roman" w:eastAsia="Times New Roman" w:hAnsi="Times New Roman"/>
          <w:sz w:val="28"/>
          <w:szCs w:val="28"/>
          <w:lang w:val="en-US" w:eastAsia="ru-RU"/>
        </w:rPr>
        <w:t>Grade</w:t>
      </w:r>
      <w:r w:rsidRPr="00353E0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353E08">
        <w:rPr>
          <w:rFonts w:ascii="Times New Roman" w:eastAsia="Times New Roman" w:hAnsi="Times New Roman"/>
          <w:sz w:val="28"/>
          <w:szCs w:val="28"/>
          <w:lang w:val="en-US" w:eastAsia="ru-RU"/>
        </w:rPr>
        <w:t>Point</w:t>
      </w:r>
      <w:r w:rsidRPr="00353E0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353E08">
        <w:rPr>
          <w:rFonts w:ascii="Times New Roman" w:eastAsia="Times New Roman" w:hAnsi="Times New Roman"/>
          <w:sz w:val="28"/>
          <w:szCs w:val="28"/>
          <w:lang w:val="en-US" w:eastAsia="ru-RU"/>
        </w:rPr>
        <w:t>Average</w:t>
      </w:r>
      <w:r w:rsidRPr="00353E08">
        <w:rPr>
          <w:rFonts w:ascii="Times New Roman" w:eastAsia="Times New Roman" w:hAnsi="Times New Roman"/>
          <w:sz w:val="28"/>
          <w:szCs w:val="28"/>
          <w:lang w:eastAsia="ru-RU"/>
        </w:rPr>
        <w:t>) -</w:t>
      </w:r>
      <w:r w:rsidRPr="00353E0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353E08">
        <w:rPr>
          <w:rFonts w:ascii="Times New Roman" w:eastAsia="Times New Roman" w:hAnsi="Times New Roman"/>
          <w:sz w:val="28"/>
          <w:szCs w:val="28"/>
          <w:lang w:eastAsia="ru-RU"/>
        </w:rPr>
        <w:t>средневзвешенная оценка уровня учебных достижений студента.  Средневзвешенная оценка (СВО) студента рассчитывается по итогам результатов обучения в каждом семестре и по окончании обучения по формуле:</w:t>
      </w:r>
      <m:oMath>
        <m:r>
          <m:rPr>
            <m:sty m:val="bi"/>
          </m:rPr>
          <w:rPr>
            <w:rFonts w:ascii="Cambria Math" w:hAnsi="Cambria Math"/>
            <w:sz w:val="32"/>
            <w:szCs w:val="32"/>
          </w:rPr>
          <m:t xml:space="preserve"> </m:t>
        </m:r>
      </m:oMath>
    </w:p>
    <w:p w:rsidR="00292706" w:rsidRDefault="00292706" w:rsidP="00292706">
      <w:pPr>
        <w:widowControl w:val="0"/>
        <w:autoSpaceDE w:val="0"/>
        <w:autoSpaceDN w:val="0"/>
        <w:adjustRightInd w:val="0"/>
        <w:ind w:firstLine="2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m:oMathPara>
        <m:oMath>
          <m:r>
            <m:rPr>
              <m:sty m:val="bi"/>
            </m:rPr>
            <w:rPr>
              <w:rFonts w:ascii="Cambria Math" w:hAnsi="Cambria Math"/>
              <w:sz w:val="32"/>
              <w:szCs w:val="32"/>
            </w:rPr>
            <m:t>GPA=</m:t>
          </m:r>
          <m:f>
            <m:fPr>
              <m:ctrlPr>
                <w:rPr>
                  <w:rFonts w:ascii="Cambria Math" w:hAnsi="Cambria Math"/>
                  <w:b/>
                  <w:i/>
                  <w:sz w:val="32"/>
                  <w:szCs w:val="32"/>
                </w:rPr>
              </m:ctrlPr>
            </m:fPr>
            <m:num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b/>
                      <w:i/>
                      <w:sz w:val="32"/>
                      <w:szCs w:val="32"/>
                    </w:rPr>
                  </m:ctrlPr>
                </m:naryPr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32"/>
                      <w:szCs w:val="32"/>
                    </w:rPr>
                    <m:t>1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32"/>
                      <w:szCs w:val="32"/>
                    </w:rPr>
                    <m:t>n</m:t>
                  </m:r>
                </m:sup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32"/>
                      <w:szCs w:val="32"/>
                    </w:rPr>
                    <m:t>кредит ×оценка</m:t>
                  </m:r>
                </m:e>
              </m:nary>
            </m:num>
            <m:den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b/>
                      <w:i/>
                      <w:sz w:val="32"/>
                      <w:szCs w:val="32"/>
                    </w:rPr>
                  </m:ctrlPr>
                </m:naryPr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32"/>
                      <w:szCs w:val="32"/>
                    </w:rPr>
                    <m:t>1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32"/>
                      <w:szCs w:val="32"/>
                      <w:lang w:val="en-US"/>
                    </w:rPr>
                    <m:t>n</m:t>
                  </m:r>
                </m:sup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32"/>
                      <w:szCs w:val="32"/>
                    </w:rPr>
                    <m:t>кредитов</m:t>
                  </m:r>
                </m:e>
              </m:nary>
            </m:den>
          </m:f>
        </m:oMath>
      </m:oMathPara>
    </w:p>
    <w:p w:rsidR="00292706" w:rsidRPr="00353E08" w:rsidRDefault="00292706" w:rsidP="00292706">
      <w:pPr>
        <w:widowControl w:val="0"/>
        <w:autoSpaceDE w:val="0"/>
        <w:autoSpaceDN w:val="0"/>
        <w:adjustRightInd w:val="0"/>
        <w:ind w:hanging="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53E0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353E08">
        <w:rPr>
          <w:rFonts w:ascii="Times New Roman" w:eastAsia="Times New Roman" w:hAnsi="Times New Roman" w:cs="Aharoni"/>
          <w:sz w:val="28"/>
          <w:szCs w:val="28"/>
          <w:lang w:val="en-US" w:eastAsia="ru-RU"/>
        </w:rPr>
        <w:t>n</w:t>
      </w:r>
      <w:r w:rsidRPr="00353E08">
        <w:rPr>
          <w:rFonts w:ascii="Times New Roman" w:eastAsia="Times New Roman" w:hAnsi="Times New Roman" w:cs="Aharoni"/>
          <w:sz w:val="28"/>
          <w:szCs w:val="28"/>
          <w:lang w:eastAsia="ru-RU"/>
        </w:rPr>
        <w:t xml:space="preserve"> - </w:t>
      </w:r>
      <w:proofErr w:type="gramStart"/>
      <w:r w:rsidRPr="00353E08">
        <w:rPr>
          <w:rFonts w:ascii="Times New Roman" w:eastAsia="Times New Roman" w:hAnsi="Times New Roman" w:cs="Aharoni"/>
          <w:sz w:val="28"/>
          <w:szCs w:val="28"/>
          <w:lang w:eastAsia="ru-RU"/>
        </w:rPr>
        <w:t>число</w:t>
      </w:r>
      <w:proofErr w:type="gramEnd"/>
      <w:r w:rsidRPr="00353E08">
        <w:rPr>
          <w:rFonts w:ascii="Times New Roman" w:eastAsia="Times New Roman" w:hAnsi="Times New Roman" w:cs="Aharoni"/>
          <w:sz w:val="28"/>
          <w:szCs w:val="28"/>
          <w:lang w:eastAsia="ru-RU"/>
        </w:rPr>
        <w:t xml:space="preserve"> изученных ( кроме факультативных) дисциплин в указанном периоде (семестре, учебном году, за весь период обучения).</w:t>
      </w:r>
    </w:p>
    <w:p w:rsidR="00292706" w:rsidRDefault="00292706" w:rsidP="00292706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61746">
        <w:rPr>
          <w:rFonts w:ascii="Times New Roman" w:hAnsi="Times New Roman" w:cs="Times New Roman"/>
          <w:sz w:val="28"/>
          <w:szCs w:val="28"/>
        </w:rPr>
        <w:t xml:space="preserve">В Положение </w:t>
      </w:r>
      <w:r w:rsidRPr="00661746">
        <w:rPr>
          <w:rFonts w:ascii="Times New Roman" w:eastAsia="Times New Roman" w:hAnsi="Times New Roman" w:cs="Times New Roman"/>
          <w:sz w:val="28"/>
          <w:szCs w:val="28"/>
        </w:rPr>
        <w:t xml:space="preserve">о порядке замещения должностей профессорско-преподавательского состава высших учебных заведений Кыргызской Республики с целью </w:t>
      </w:r>
      <w:r w:rsidRPr="006617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обеспечения прозрачности и объективности подбора кадров</w:t>
      </w:r>
      <w:r w:rsidRPr="00661746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8"/>
          <w:szCs w:val="28"/>
        </w:rPr>
        <w:t>к</w:t>
      </w:r>
      <w:r w:rsidRPr="00661746">
        <w:rPr>
          <w:rFonts w:ascii="Times New Roman" w:hAnsi="Times New Roman"/>
          <w:sz w:val="28"/>
          <w:szCs w:val="28"/>
        </w:rPr>
        <w:t xml:space="preserve">онкурс о замещении вакантных должностей: профессоров, доцентов, старших преподавателей и </w:t>
      </w:r>
      <w:r w:rsidRPr="00661746">
        <w:rPr>
          <w:rFonts w:ascii="Times New Roman" w:eastAsia="Times New Roman" w:hAnsi="Times New Roman"/>
          <w:sz w:val="28"/>
          <w:szCs w:val="28"/>
        </w:rPr>
        <w:t>преподавателей</w:t>
      </w:r>
      <w:r w:rsidRPr="00661746">
        <w:rPr>
          <w:rFonts w:ascii="Times New Roman" w:hAnsi="Times New Roman"/>
          <w:sz w:val="28"/>
          <w:szCs w:val="28"/>
        </w:rPr>
        <w:t xml:space="preserve"> объявляется в средствах массовой информации, </w:t>
      </w:r>
      <w:r>
        <w:rPr>
          <w:rFonts w:ascii="Times New Roman" w:hAnsi="Times New Roman"/>
          <w:sz w:val="28"/>
          <w:szCs w:val="28"/>
        </w:rPr>
        <w:t xml:space="preserve">выставляется </w:t>
      </w:r>
      <w:r w:rsidRPr="0066174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на сайте  вузов и уполномоченного государственного органа </w:t>
      </w:r>
      <w:r w:rsidRPr="00661746">
        <w:rPr>
          <w:rFonts w:ascii="Times New Roman" w:hAnsi="Times New Roman"/>
          <w:sz w:val="28"/>
          <w:szCs w:val="28"/>
        </w:rPr>
        <w:t xml:space="preserve"> согласно утвержденному вузом графику.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292706" w:rsidRDefault="00292706" w:rsidP="00292706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Кроме этого, с целью повышения качества обучения в вузах в вышеуказанное положение предлагается включить новые абзацы, так, претенденты </w:t>
      </w:r>
      <w:r w:rsidRPr="000465C8">
        <w:rPr>
          <w:rFonts w:ascii="Times New Roman" w:hAnsi="Times New Roman"/>
          <w:sz w:val="28"/>
          <w:szCs w:val="28"/>
        </w:rPr>
        <w:t>на замещение должност</w:t>
      </w:r>
      <w:r>
        <w:rPr>
          <w:rFonts w:ascii="Times New Roman" w:hAnsi="Times New Roman"/>
          <w:sz w:val="28"/>
          <w:szCs w:val="28"/>
        </w:rPr>
        <w:t>ей</w:t>
      </w:r>
      <w:r w:rsidRPr="000465C8">
        <w:rPr>
          <w:rFonts w:ascii="Times New Roman" w:hAnsi="Times New Roman"/>
          <w:sz w:val="28"/>
          <w:szCs w:val="28"/>
        </w:rPr>
        <w:t xml:space="preserve"> профессора</w:t>
      </w:r>
      <w:r>
        <w:rPr>
          <w:rFonts w:ascii="Times New Roman" w:hAnsi="Times New Roman"/>
          <w:sz w:val="28"/>
          <w:szCs w:val="28"/>
        </w:rPr>
        <w:t>, доцента, старшего преподавателя,</w:t>
      </w:r>
      <w:r w:rsidRPr="000465C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преподавателя </w:t>
      </w:r>
      <w:r w:rsidRPr="000465C8">
        <w:rPr>
          <w:rFonts w:ascii="Times New Roman" w:hAnsi="Times New Roman"/>
          <w:sz w:val="28"/>
          <w:szCs w:val="28"/>
        </w:rPr>
        <w:t>долж</w:t>
      </w:r>
      <w:r>
        <w:rPr>
          <w:rFonts w:ascii="Times New Roman" w:hAnsi="Times New Roman"/>
          <w:sz w:val="28"/>
          <w:szCs w:val="28"/>
        </w:rPr>
        <w:t>ны</w:t>
      </w:r>
      <w:r w:rsidRPr="000465C8">
        <w:rPr>
          <w:rFonts w:ascii="Times New Roman" w:hAnsi="Times New Roman"/>
          <w:sz w:val="28"/>
          <w:szCs w:val="28"/>
        </w:rPr>
        <w:t xml:space="preserve"> иметь </w:t>
      </w:r>
      <w:r>
        <w:rPr>
          <w:rFonts w:ascii="Times New Roman" w:hAnsi="Times New Roman"/>
          <w:sz w:val="28"/>
          <w:szCs w:val="28"/>
        </w:rPr>
        <w:t xml:space="preserve">определенное количество </w:t>
      </w:r>
      <w:r w:rsidRPr="000465C8">
        <w:rPr>
          <w:rFonts w:ascii="Times New Roman" w:hAnsi="Times New Roman"/>
          <w:sz w:val="28"/>
          <w:szCs w:val="28"/>
        </w:rPr>
        <w:t>научных трудов за последние 5 лет, входящие в перечень рецензируемых научных изданий уполномоченного государственного органа в сфере аттестации научных и научно-педагогических кадров Кыргызской Республики.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292706" w:rsidRPr="00B77993" w:rsidRDefault="00292706" w:rsidP="00200EAF">
      <w:pPr>
        <w:framePr w:hSpace="180" w:wrap="around" w:vAnchor="text" w:hAnchor="text" w:xAlign="right" w:y="1"/>
        <w:ind w:firstLine="709"/>
        <w:suppressOverlap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Для выпускников вузов текущего года, имеющих </w:t>
      </w:r>
      <w:r w:rsidRPr="00B77993">
        <w:rPr>
          <w:rFonts w:ascii="Times New Roman" w:hAnsi="Times New Roman"/>
          <w:sz w:val="28"/>
          <w:szCs w:val="28"/>
        </w:rPr>
        <w:t>высшее профессиональное образование (не ниже академической степени магистра) и право на свободное трудоустройство, по рекомендации ученого совета соответствующего структурного подразделения (факультета), приказом руководителя назначаются на должности преподавателей –стажеров сроком на 1 год. После прохождения годичной стажировки они имеют право замещать вакантные должности преподавателя в порядке, установленном законодательством Кыргызской Республики.</w:t>
      </w:r>
    </w:p>
    <w:p w:rsidR="00292706" w:rsidRDefault="00292706" w:rsidP="00292706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77993">
        <w:rPr>
          <w:rFonts w:ascii="Times New Roman" w:hAnsi="Times New Roman"/>
          <w:sz w:val="28"/>
          <w:szCs w:val="28"/>
        </w:rPr>
        <w:t>Выпускники вузов текущего года, имеющие высшее профессиональное образование (</w:t>
      </w:r>
      <w:r>
        <w:rPr>
          <w:rFonts w:ascii="Times New Roman" w:hAnsi="Times New Roman"/>
          <w:sz w:val="28"/>
          <w:szCs w:val="28"/>
        </w:rPr>
        <w:t>магистр/специалист</w:t>
      </w:r>
      <w:r w:rsidRPr="00B77993">
        <w:rPr>
          <w:rFonts w:ascii="Times New Roman" w:hAnsi="Times New Roman"/>
          <w:sz w:val="28"/>
          <w:szCs w:val="28"/>
        </w:rPr>
        <w:t xml:space="preserve">) и направленные комиссией по персональному распределению на работу в вузы, </w:t>
      </w:r>
      <w:r w:rsidRPr="00B77993">
        <w:rPr>
          <w:rFonts w:ascii="Times New Roman" w:hAnsi="Times New Roman"/>
          <w:sz w:val="28"/>
          <w:szCs w:val="28"/>
        </w:rPr>
        <w:lastRenderedPageBreak/>
        <w:t>назначаются на должности преподавателей-стажеров приказом руководителя, а после прохождения ими годичной стажировки замещают должности преподавателей без конкурса сроком на 2 года. По истечени</w:t>
      </w:r>
      <w:r w:rsidR="00076279">
        <w:rPr>
          <w:rFonts w:ascii="Times New Roman" w:hAnsi="Times New Roman"/>
          <w:sz w:val="28"/>
          <w:szCs w:val="28"/>
        </w:rPr>
        <w:t>и</w:t>
      </w:r>
      <w:r w:rsidRPr="00B77993">
        <w:rPr>
          <w:rFonts w:ascii="Times New Roman" w:hAnsi="Times New Roman"/>
          <w:sz w:val="28"/>
          <w:szCs w:val="28"/>
        </w:rPr>
        <w:t xml:space="preserve"> указанного срока они замещают вакантные должности преподавателя в порядке, установленном законодательством Кыргызской Республики.</w:t>
      </w:r>
    </w:p>
    <w:p w:rsidR="001F7D95" w:rsidRPr="00B77993" w:rsidRDefault="007667F6" w:rsidP="00292706">
      <w:pPr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Учитывая</w:t>
      </w:r>
      <w:r w:rsidR="001F7D95">
        <w:rPr>
          <w:rFonts w:ascii="Times New Roman" w:hAnsi="Times New Roman"/>
          <w:sz w:val="28"/>
          <w:szCs w:val="28"/>
        </w:rPr>
        <w:t xml:space="preserve">, что преподаватели-совместители имеют основное место работы в другом вузе и принимаются на работу </w:t>
      </w:r>
      <w:r>
        <w:rPr>
          <w:rFonts w:ascii="Times New Roman" w:hAnsi="Times New Roman"/>
          <w:sz w:val="28"/>
          <w:szCs w:val="28"/>
        </w:rPr>
        <w:t xml:space="preserve">сроком </w:t>
      </w:r>
      <w:r w:rsidR="001F7D95">
        <w:rPr>
          <w:rFonts w:ascii="Times New Roman" w:hAnsi="Times New Roman"/>
          <w:sz w:val="28"/>
          <w:szCs w:val="28"/>
        </w:rPr>
        <w:t>на один учебный год</w:t>
      </w:r>
      <w:r>
        <w:rPr>
          <w:rFonts w:ascii="Times New Roman" w:hAnsi="Times New Roman"/>
          <w:sz w:val="28"/>
          <w:szCs w:val="28"/>
        </w:rPr>
        <w:t xml:space="preserve">, предлагается исключить их участие в обсуждении и принятии заключения кафедры по каждому кандидату на вакантное место. </w:t>
      </w:r>
      <w:r w:rsidR="001F7D9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связи с этим предлагаются изменения в пункте 25 указанного Положения.</w:t>
      </w:r>
    </w:p>
    <w:p w:rsidR="00292706" w:rsidRPr="00D9417A" w:rsidRDefault="00292706" w:rsidP="00292706">
      <w:pPr>
        <w:ind w:firstLine="709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292706" w:rsidRDefault="00292706" w:rsidP="00292706">
      <w:pPr>
        <w:pStyle w:val="a3"/>
        <w:numPr>
          <w:ilvl w:val="0"/>
          <w:numId w:val="1"/>
        </w:numPr>
        <w:ind w:left="0" w:firstLine="567"/>
        <w:jc w:val="both"/>
        <w:rPr>
          <w:b/>
          <w:sz w:val="28"/>
          <w:szCs w:val="28"/>
        </w:rPr>
      </w:pPr>
      <w:r w:rsidRPr="00A32519">
        <w:rPr>
          <w:b/>
          <w:sz w:val="28"/>
          <w:szCs w:val="28"/>
        </w:rPr>
        <w:t>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292706" w:rsidRDefault="00292706" w:rsidP="00200EA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2519">
        <w:rPr>
          <w:rFonts w:ascii="Times New Roman" w:hAnsi="Times New Roman" w:cs="Times New Roman"/>
          <w:sz w:val="28"/>
          <w:szCs w:val="28"/>
        </w:rPr>
        <w:t>Принятие данного проекта постановления Правительства Кыргызской Республики негативных социальных, экономических, правовых, правозащитных, гендерных, экологических, коррупционных последствий не повлечет.</w:t>
      </w:r>
    </w:p>
    <w:p w:rsidR="00292706" w:rsidRDefault="00292706" w:rsidP="00292706">
      <w:pPr>
        <w:ind w:firstLine="708"/>
        <w:jc w:val="both"/>
        <w:rPr>
          <w:rFonts w:ascii="Times New Roman" w:hAnsi="Times New Roman" w:cs="Times New Roman"/>
          <w:sz w:val="16"/>
          <w:szCs w:val="16"/>
        </w:rPr>
      </w:pPr>
    </w:p>
    <w:p w:rsidR="00292706" w:rsidRDefault="00292706" w:rsidP="00292706">
      <w:pPr>
        <w:pStyle w:val="a3"/>
        <w:numPr>
          <w:ilvl w:val="0"/>
          <w:numId w:val="1"/>
        </w:numPr>
        <w:ind w:left="0" w:firstLine="567"/>
        <w:rPr>
          <w:b/>
          <w:sz w:val="28"/>
          <w:szCs w:val="28"/>
        </w:rPr>
      </w:pPr>
      <w:r w:rsidRPr="00A32519">
        <w:rPr>
          <w:b/>
          <w:sz w:val="28"/>
          <w:szCs w:val="28"/>
        </w:rPr>
        <w:t>Информация о результатах общественного обсуждения</w:t>
      </w:r>
    </w:p>
    <w:p w:rsidR="00292706" w:rsidRDefault="00292706" w:rsidP="00292706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A32519">
        <w:rPr>
          <w:rFonts w:ascii="Times New Roman" w:hAnsi="Times New Roman" w:cs="Times New Roman"/>
          <w:sz w:val="28"/>
          <w:szCs w:val="28"/>
        </w:rPr>
        <w:t xml:space="preserve">В соответствии со статьей 22 Закона Кыргызской Республики «О нормативных правовых актах Кыргызской Республики» данный проект постановления Правительства Кыргызской Республики </w:t>
      </w:r>
      <w:r w:rsidR="003E3527">
        <w:rPr>
          <w:rFonts w:ascii="Times New Roman" w:hAnsi="Times New Roman" w:cs="Times New Roman"/>
          <w:sz w:val="28"/>
          <w:szCs w:val="28"/>
          <w:lang w:val="ky-KG"/>
        </w:rPr>
        <w:t>направлен для размещения</w:t>
      </w:r>
      <w:r w:rsidRPr="00A32519">
        <w:rPr>
          <w:rFonts w:ascii="Times New Roman" w:hAnsi="Times New Roman" w:cs="Times New Roman"/>
          <w:sz w:val="28"/>
          <w:szCs w:val="28"/>
        </w:rPr>
        <w:t xml:space="preserve"> на официальн</w:t>
      </w:r>
      <w:r w:rsidR="003E3527">
        <w:rPr>
          <w:rFonts w:ascii="Times New Roman" w:hAnsi="Times New Roman" w:cs="Times New Roman"/>
          <w:sz w:val="28"/>
          <w:szCs w:val="28"/>
        </w:rPr>
        <w:t>ый сайт</w:t>
      </w:r>
      <w:r w:rsidRPr="00A32519">
        <w:rPr>
          <w:rFonts w:ascii="Times New Roman" w:hAnsi="Times New Roman" w:cs="Times New Roman"/>
          <w:sz w:val="28"/>
          <w:szCs w:val="28"/>
        </w:rPr>
        <w:t xml:space="preserve"> Правительства Кыргызской </w:t>
      </w:r>
      <w:proofErr w:type="gramStart"/>
      <w:r w:rsidRPr="00A32519">
        <w:rPr>
          <w:rFonts w:ascii="Times New Roman" w:hAnsi="Times New Roman" w:cs="Times New Roman"/>
          <w:sz w:val="28"/>
          <w:szCs w:val="28"/>
        </w:rPr>
        <w:t xml:space="preserve">Республики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32519">
        <w:rPr>
          <w:rFonts w:ascii="Times New Roman" w:hAnsi="Times New Roman" w:cs="Times New Roman"/>
          <w:sz w:val="28"/>
          <w:szCs w:val="28"/>
        </w:rPr>
        <w:t>для</w:t>
      </w:r>
      <w:proofErr w:type="gramEnd"/>
      <w:r w:rsidRPr="00A32519">
        <w:rPr>
          <w:rFonts w:ascii="Times New Roman" w:hAnsi="Times New Roman" w:cs="Times New Roman"/>
          <w:sz w:val="28"/>
          <w:szCs w:val="28"/>
        </w:rPr>
        <w:t xml:space="preserve"> прохождения процедуры общественного обсуждения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292706" w:rsidRDefault="00292706" w:rsidP="00292706">
      <w:pPr>
        <w:pStyle w:val="a3"/>
        <w:numPr>
          <w:ilvl w:val="0"/>
          <w:numId w:val="1"/>
        </w:numPr>
        <w:ind w:left="426" w:firstLine="141"/>
        <w:jc w:val="both"/>
        <w:rPr>
          <w:b/>
          <w:sz w:val="28"/>
          <w:szCs w:val="28"/>
        </w:rPr>
      </w:pPr>
      <w:r w:rsidRPr="00A32519">
        <w:rPr>
          <w:b/>
          <w:sz w:val="28"/>
          <w:szCs w:val="28"/>
        </w:rPr>
        <w:t xml:space="preserve">Анализ соответствия проекта законодательству </w:t>
      </w:r>
    </w:p>
    <w:p w:rsidR="00292706" w:rsidRDefault="00292706" w:rsidP="00292706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32519">
        <w:rPr>
          <w:rFonts w:ascii="Times New Roman" w:hAnsi="Times New Roman" w:cs="Times New Roman"/>
          <w:sz w:val="28"/>
          <w:szCs w:val="28"/>
        </w:rPr>
        <w:t>Представленный проект не противоречит нормам действующего законодательства, а также вступившим в установленном порядке в силу международных договоров, участницей которых является Кыргызская Республика.</w:t>
      </w:r>
    </w:p>
    <w:p w:rsidR="00292706" w:rsidRDefault="00292706" w:rsidP="00292706">
      <w:pPr>
        <w:pStyle w:val="a3"/>
        <w:numPr>
          <w:ilvl w:val="0"/>
          <w:numId w:val="1"/>
        </w:numPr>
        <w:ind w:left="0" w:firstLine="567"/>
        <w:jc w:val="both"/>
        <w:rPr>
          <w:b/>
          <w:sz w:val="28"/>
          <w:szCs w:val="28"/>
        </w:rPr>
      </w:pPr>
      <w:r w:rsidRPr="00A32519">
        <w:rPr>
          <w:b/>
          <w:sz w:val="28"/>
          <w:szCs w:val="28"/>
        </w:rPr>
        <w:t xml:space="preserve">Информация о необходимости </w:t>
      </w:r>
      <w:r>
        <w:rPr>
          <w:b/>
          <w:sz w:val="28"/>
          <w:szCs w:val="28"/>
        </w:rPr>
        <w:t xml:space="preserve">и источниках </w:t>
      </w:r>
      <w:r w:rsidRPr="00A32519">
        <w:rPr>
          <w:b/>
          <w:sz w:val="28"/>
          <w:szCs w:val="28"/>
        </w:rPr>
        <w:t>финансирования</w:t>
      </w:r>
    </w:p>
    <w:p w:rsidR="00292706" w:rsidRDefault="00292706" w:rsidP="00292706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32519">
        <w:rPr>
          <w:rFonts w:ascii="Times New Roman" w:hAnsi="Times New Roman" w:cs="Times New Roman"/>
          <w:sz w:val="28"/>
          <w:szCs w:val="28"/>
        </w:rPr>
        <w:t>Принятие настоящего проекта постановления Правительства Кыргызской Республики не повлечет дополнительных финансовых затрат из республиканского бюджета.</w:t>
      </w:r>
    </w:p>
    <w:p w:rsidR="00292706" w:rsidRPr="00D9417A" w:rsidRDefault="00292706" w:rsidP="00292706">
      <w:pPr>
        <w:ind w:firstLine="708"/>
        <w:jc w:val="both"/>
        <w:rPr>
          <w:rFonts w:ascii="Times New Roman" w:hAnsi="Times New Roman" w:cs="Times New Roman"/>
          <w:sz w:val="16"/>
          <w:szCs w:val="16"/>
        </w:rPr>
      </w:pPr>
    </w:p>
    <w:p w:rsidR="00292706" w:rsidRDefault="00292706" w:rsidP="00292706">
      <w:pPr>
        <w:pStyle w:val="a3"/>
        <w:numPr>
          <w:ilvl w:val="0"/>
          <w:numId w:val="1"/>
        </w:numPr>
        <w:ind w:left="142" w:firstLine="425"/>
        <w:jc w:val="both"/>
        <w:rPr>
          <w:b/>
          <w:sz w:val="28"/>
          <w:szCs w:val="28"/>
        </w:rPr>
      </w:pPr>
      <w:r w:rsidRPr="00A32519">
        <w:rPr>
          <w:b/>
          <w:sz w:val="28"/>
          <w:szCs w:val="28"/>
        </w:rPr>
        <w:t>Информация об анализе регулятивного воздействия</w:t>
      </w:r>
    </w:p>
    <w:p w:rsidR="00292706" w:rsidRPr="00A32519" w:rsidRDefault="00292706" w:rsidP="00292706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32519">
        <w:rPr>
          <w:rFonts w:ascii="Times New Roman" w:hAnsi="Times New Roman" w:cs="Times New Roman"/>
          <w:sz w:val="28"/>
          <w:szCs w:val="28"/>
        </w:rPr>
        <w:t>Представленный проект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292706" w:rsidRDefault="00292706" w:rsidP="003E3527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3251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92706" w:rsidRDefault="00292706" w:rsidP="00292706">
      <w:pPr>
        <w:rPr>
          <w:rFonts w:ascii="Times New Roman" w:hAnsi="Times New Roman" w:cs="Times New Roman"/>
          <w:b/>
          <w:sz w:val="28"/>
          <w:szCs w:val="28"/>
        </w:rPr>
      </w:pPr>
    </w:p>
    <w:p w:rsidR="00292706" w:rsidRDefault="00611EF2" w:rsidP="0029270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Заместитель министра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Н. К.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Омуров</w:t>
      </w:r>
      <w:bookmarkStart w:id="0" w:name="_GoBack"/>
      <w:bookmarkEnd w:id="0"/>
      <w:proofErr w:type="spellEnd"/>
    </w:p>
    <w:p w:rsidR="00292706" w:rsidRDefault="00292706" w:rsidP="0029270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1328E" w:rsidRDefault="00076279" w:rsidP="003E3527">
      <w:pPr>
        <w:pStyle w:val="a4"/>
      </w:pPr>
      <w:r w:rsidRPr="00EE0A0F">
        <w:rPr>
          <w:rFonts w:ascii="Times New Roman" w:hAnsi="Times New Roman"/>
          <w:shd w:val="clear" w:color="auto" w:fill="FFFFFF"/>
          <w:lang w:val="ky-KG"/>
        </w:rPr>
        <w:t xml:space="preserve"> </w:t>
      </w:r>
      <w:proofErr w:type="spellStart"/>
      <w:r w:rsidR="00292706" w:rsidRPr="00EE0A0F">
        <w:rPr>
          <w:rFonts w:ascii="Times New Roman" w:hAnsi="Times New Roman"/>
          <w:shd w:val="clear" w:color="auto" w:fill="FFFFFF"/>
        </w:rPr>
        <w:t>Бекташева</w:t>
      </w:r>
      <w:proofErr w:type="spellEnd"/>
      <w:r w:rsidR="00292706" w:rsidRPr="00EE0A0F">
        <w:rPr>
          <w:rFonts w:ascii="Times New Roman" w:hAnsi="Times New Roman"/>
          <w:shd w:val="clear" w:color="auto" w:fill="FFFFFF"/>
        </w:rPr>
        <w:t xml:space="preserve">, 662198 </w:t>
      </w:r>
    </w:p>
    <w:sectPr w:rsidR="00B1328E" w:rsidSect="00200EAF">
      <w:pgSz w:w="11906" w:h="16838"/>
      <w:pgMar w:top="1560" w:right="1274" w:bottom="1134" w:left="184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FE1580"/>
    <w:multiLevelType w:val="hybridMultilevel"/>
    <w:tmpl w:val="7B4695CE"/>
    <w:lvl w:ilvl="0" w:tplc="A634AF46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5EFD5649"/>
    <w:multiLevelType w:val="hybridMultilevel"/>
    <w:tmpl w:val="F4749EF0"/>
    <w:lvl w:ilvl="0" w:tplc="79785E1E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>
    <w:nsid w:val="7BD2023B"/>
    <w:multiLevelType w:val="multilevel"/>
    <w:tmpl w:val="6AF6C1E2"/>
    <w:lvl w:ilvl="0">
      <w:start w:val="1"/>
      <w:numFmt w:val="decimal"/>
      <w:lvlText w:val="%1)"/>
      <w:lvlJc w:val="left"/>
      <w:pPr>
        <w:ind w:left="36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180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52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24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39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12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62CC"/>
    <w:rsid w:val="00076279"/>
    <w:rsid w:val="001B5EF0"/>
    <w:rsid w:val="001F7D95"/>
    <w:rsid w:val="00200EAF"/>
    <w:rsid w:val="002574DC"/>
    <w:rsid w:val="00292706"/>
    <w:rsid w:val="002F1D4B"/>
    <w:rsid w:val="00350CEF"/>
    <w:rsid w:val="003E3527"/>
    <w:rsid w:val="00470DD3"/>
    <w:rsid w:val="00494D36"/>
    <w:rsid w:val="00611EF2"/>
    <w:rsid w:val="007667F6"/>
    <w:rsid w:val="007A242F"/>
    <w:rsid w:val="0084606B"/>
    <w:rsid w:val="009B7201"/>
    <w:rsid w:val="00A25A1D"/>
    <w:rsid w:val="00B1328E"/>
    <w:rsid w:val="00B262CC"/>
    <w:rsid w:val="00B75FBC"/>
    <w:rsid w:val="00BB54CA"/>
    <w:rsid w:val="00D24CC6"/>
    <w:rsid w:val="00EA399A"/>
    <w:rsid w:val="00EE0A0F"/>
    <w:rsid w:val="00EF3E99"/>
    <w:rsid w:val="00F16D59"/>
    <w:rsid w:val="00F717CA"/>
    <w:rsid w:val="00F96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FEF6B06-53F7-43A2-A454-E6B5069D8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2706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92706"/>
    <w:pPr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footer"/>
    <w:basedOn w:val="a"/>
    <w:link w:val="a5"/>
    <w:uiPriority w:val="99"/>
    <w:unhideWhenUsed/>
    <w:rsid w:val="00292706"/>
    <w:pPr>
      <w:tabs>
        <w:tab w:val="center" w:pos="4677"/>
        <w:tab w:val="right" w:pos="9355"/>
      </w:tabs>
    </w:pPr>
    <w:rPr>
      <w:rFonts w:ascii="Calibri" w:eastAsia="Calibri" w:hAnsi="Calibri" w:cs="Times New Roman"/>
    </w:rPr>
  </w:style>
  <w:style w:type="character" w:customStyle="1" w:styleId="a5">
    <w:name w:val="Нижний колонтитул Знак"/>
    <w:basedOn w:val="a0"/>
    <w:link w:val="a4"/>
    <w:uiPriority w:val="99"/>
    <w:rsid w:val="00292706"/>
    <w:rPr>
      <w:rFonts w:ascii="Calibri" w:eastAsia="Calibri" w:hAnsi="Calibri" w:cs="Times New Roman"/>
    </w:rPr>
  </w:style>
  <w:style w:type="paragraph" w:customStyle="1" w:styleId="tkTekst">
    <w:name w:val="_Текст обычный (tkTekst)"/>
    <w:basedOn w:val="a"/>
    <w:rsid w:val="00292706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No Spacing"/>
    <w:uiPriority w:val="1"/>
    <w:qFormat/>
    <w:rsid w:val="00292706"/>
    <w:pPr>
      <w:spacing w:after="0" w:line="240" w:lineRule="auto"/>
    </w:pPr>
    <w:rPr>
      <w:rFonts w:eastAsiaTheme="minorEastAsia"/>
      <w:lang w:eastAsia="ru-RU"/>
    </w:rPr>
  </w:style>
  <w:style w:type="paragraph" w:customStyle="1" w:styleId="tkZagolovok5">
    <w:name w:val="_Заголовок Статья (tkZagolovok5)"/>
    <w:basedOn w:val="a"/>
    <w:rsid w:val="00F16D59"/>
    <w:pPr>
      <w:spacing w:before="200" w:after="60" w:line="276" w:lineRule="auto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F7D9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F7D9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795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6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9</Pages>
  <Words>3171</Words>
  <Characters>18075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21204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Comp_100</dc:creator>
  <cp:keywords/>
  <dc:description/>
  <cp:lastModifiedBy>Comp_100</cp:lastModifiedBy>
  <cp:revision>5</cp:revision>
  <cp:lastPrinted>2019-12-20T10:30:00Z</cp:lastPrinted>
  <dcterms:created xsi:type="dcterms:W3CDTF">2019-10-08T09:44:00Z</dcterms:created>
  <dcterms:modified xsi:type="dcterms:W3CDTF">2019-12-20T10:32:00Z</dcterms:modified>
</cp:coreProperties>
</file>